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F660B" w14:textId="77777777" w:rsidR="00740B23" w:rsidRDefault="00740B23">
      <w:pPr>
        <w:rPr>
          <w:rFonts w:ascii="Calibri" w:eastAsia="Calibri" w:hAnsi="Calibri" w:cs="Calibri"/>
          <w:sz w:val="28"/>
        </w:rPr>
      </w:pPr>
    </w:p>
    <w:p w14:paraId="798A83DE" w14:textId="77777777" w:rsidR="00740B23" w:rsidRDefault="00135B74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Отчет ревизионной комиссии</w:t>
      </w:r>
    </w:p>
    <w:p w14:paraId="51F1CD9D" w14:textId="77777777" w:rsidR="00740B23" w:rsidRDefault="00135B74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СНТ «Энтузиаст» </w:t>
      </w:r>
    </w:p>
    <w:p w14:paraId="4469E484" w14:textId="77777777" w:rsidR="00740B23" w:rsidRDefault="00135B74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</w:t>
      </w:r>
    </w:p>
    <w:p w14:paraId="2D7065AF" w14:textId="77777777" w:rsidR="00740B23" w:rsidRDefault="00740B23">
      <w:pPr>
        <w:rPr>
          <w:rFonts w:ascii="Calibri" w:eastAsia="Calibri" w:hAnsi="Calibri" w:cs="Calibri"/>
        </w:rPr>
      </w:pPr>
    </w:p>
    <w:p w14:paraId="4BF9BA39" w14:textId="77777777"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Ревизионная комиссии (далее – Комиссия) СНТ «Энтузиаст» (далее - Товарищество) в составе Председателя </w:t>
      </w:r>
      <w:proofErr w:type="spellStart"/>
      <w:r>
        <w:rPr>
          <w:rFonts w:ascii="Arial" w:eastAsia="Arial" w:hAnsi="Arial" w:cs="Arial"/>
        </w:rPr>
        <w:t>Сенишиной</w:t>
      </w:r>
      <w:proofErr w:type="spellEnd"/>
      <w:r>
        <w:rPr>
          <w:rFonts w:ascii="Arial" w:eastAsia="Arial" w:hAnsi="Arial" w:cs="Arial"/>
        </w:rPr>
        <w:t xml:space="preserve"> Г.В, членов </w:t>
      </w:r>
      <w:proofErr w:type="spellStart"/>
      <w:r>
        <w:rPr>
          <w:rFonts w:ascii="Arial" w:eastAsia="Arial" w:hAnsi="Arial" w:cs="Arial"/>
        </w:rPr>
        <w:t>Рыдзевского</w:t>
      </w:r>
      <w:proofErr w:type="spellEnd"/>
      <w:r>
        <w:rPr>
          <w:rFonts w:ascii="Arial" w:eastAsia="Arial" w:hAnsi="Arial" w:cs="Arial"/>
        </w:rPr>
        <w:t xml:space="preserve"> А. и Лаптевой Н.Э., действующая на основании Устава Товарищества.  </w:t>
      </w:r>
    </w:p>
    <w:p w14:paraId="4669F9C5" w14:textId="77777777"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Проверку проводили члены ревизионной комиссии:</w:t>
      </w:r>
    </w:p>
    <w:p w14:paraId="6A9FC4F8" w14:textId="77777777"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proofErr w:type="spellStart"/>
      <w:r>
        <w:rPr>
          <w:rFonts w:ascii="Arial" w:eastAsia="Arial" w:hAnsi="Arial" w:cs="Arial"/>
        </w:rPr>
        <w:t>Сенишина</w:t>
      </w:r>
      <w:proofErr w:type="spellEnd"/>
      <w:r>
        <w:rPr>
          <w:rFonts w:ascii="Arial" w:eastAsia="Arial" w:hAnsi="Arial" w:cs="Arial"/>
        </w:rPr>
        <w:t xml:space="preserve"> Г.В.-</w:t>
      </w:r>
      <w:r w:rsidR="001601A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председатель ревизионной комиссии;</w:t>
      </w:r>
    </w:p>
    <w:p w14:paraId="0E544619" w14:textId="77777777"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proofErr w:type="spellStart"/>
      <w:r>
        <w:rPr>
          <w:rFonts w:ascii="Arial" w:eastAsia="Arial" w:hAnsi="Arial" w:cs="Arial"/>
        </w:rPr>
        <w:t>Рыдзевский</w:t>
      </w:r>
      <w:proofErr w:type="spell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А..-</w:t>
      </w:r>
      <w:proofErr w:type="gramEnd"/>
      <w:r w:rsidR="001601A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член ревизионной комиссии;</w:t>
      </w:r>
    </w:p>
    <w:p w14:paraId="5211E50D" w14:textId="77777777"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– Лаптева Н.Э.-</w:t>
      </w:r>
      <w:r w:rsidR="001601A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член ревизионной комиссии.</w:t>
      </w:r>
    </w:p>
    <w:p w14:paraId="3C8AD26E" w14:textId="77777777" w:rsidR="00740B23" w:rsidRDefault="00740B23">
      <w:pPr>
        <w:jc w:val="both"/>
        <w:rPr>
          <w:rFonts w:ascii="Arial" w:eastAsia="Arial" w:hAnsi="Arial" w:cs="Arial"/>
        </w:rPr>
      </w:pPr>
    </w:p>
    <w:p w14:paraId="34B7A665" w14:textId="5355E4B5"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За период с 01.06.202</w:t>
      </w:r>
      <w:r w:rsidR="00136B37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 г. По 31.05.202</w:t>
      </w:r>
      <w:r w:rsidR="00136B37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г</w:t>
      </w:r>
      <w:r w:rsidR="009C0D5D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 Рев</w:t>
      </w:r>
      <w:r w:rsidR="009C0D5D">
        <w:rPr>
          <w:rFonts w:ascii="Arial" w:eastAsia="Arial" w:hAnsi="Arial" w:cs="Arial"/>
        </w:rPr>
        <w:t>изионной</w:t>
      </w:r>
      <w:r>
        <w:rPr>
          <w:rFonts w:ascii="Arial" w:eastAsia="Arial" w:hAnsi="Arial" w:cs="Arial"/>
        </w:rPr>
        <w:t xml:space="preserve"> комиссией было проведено </w:t>
      </w:r>
      <w:r w:rsidR="00136B37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заседани</w:t>
      </w:r>
      <w:r w:rsidR="00136B37">
        <w:rPr>
          <w:rFonts w:ascii="Arial" w:eastAsia="Arial" w:hAnsi="Arial" w:cs="Arial"/>
        </w:rPr>
        <w:t>я</w:t>
      </w:r>
      <w:r>
        <w:rPr>
          <w:rFonts w:ascii="Arial" w:eastAsia="Arial" w:hAnsi="Arial" w:cs="Arial"/>
        </w:rPr>
        <w:t>. (Все протоколы оформлены в соответствии с требованиями законодательства)</w:t>
      </w:r>
    </w:p>
    <w:p w14:paraId="047741C5" w14:textId="77777777" w:rsidR="00740B23" w:rsidRDefault="00740B23">
      <w:pPr>
        <w:jc w:val="both"/>
        <w:rPr>
          <w:rFonts w:ascii="Arial" w:eastAsia="Arial" w:hAnsi="Arial" w:cs="Arial"/>
        </w:rPr>
      </w:pPr>
    </w:p>
    <w:p w14:paraId="6E22C435" w14:textId="77777777" w:rsidR="00740B23" w:rsidRDefault="00135B74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ОТЧЕТ РЕВИЗИОННОЙ КОМИССИИ ПО ПРОВЕРКЕ </w:t>
      </w:r>
    </w:p>
    <w:p w14:paraId="46CE1473" w14:textId="77777777" w:rsidR="00740B23" w:rsidRDefault="00135B74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ПРОТОКОЛОВ ОБЩИХ СОБРАНИЙ И ПРОТОКОЛОВ ЗАСЕДАНИЯ ПРАВЛЕНИЯ СНТ «ЭНТУЗИАСТ»</w:t>
      </w:r>
    </w:p>
    <w:p w14:paraId="6AF34888" w14:textId="2133DDEE" w:rsidR="00740B23" w:rsidRDefault="00135B74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В ходе изучения Протокола общего собрания от 0</w:t>
      </w:r>
      <w:r w:rsidR="00136B37">
        <w:rPr>
          <w:rFonts w:ascii="Arial" w:eastAsia="Arial" w:hAnsi="Arial" w:cs="Arial"/>
          <w:sz w:val="24"/>
        </w:rPr>
        <w:t>6</w:t>
      </w:r>
      <w:r>
        <w:rPr>
          <w:rFonts w:ascii="Arial" w:eastAsia="Arial" w:hAnsi="Arial" w:cs="Arial"/>
          <w:sz w:val="24"/>
        </w:rPr>
        <w:t xml:space="preserve"> </w:t>
      </w:r>
      <w:r w:rsidR="00136B37">
        <w:rPr>
          <w:rFonts w:ascii="Arial" w:eastAsia="Arial" w:hAnsi="Arial" w:cs="Arial"/>
          <w:sz w:val="24"/>
        </w:rPr>
        <w:t>июня</w:t>
      </w:r>
      <w:r>
        <w:rPr>
          <w:rFonts w:ascii="Arial" w:eastAsia="Arial" w:hAnsi="Arial" w:cs="Arial"/>
          <w:sz w:val="24"/>
        </w:rPr>
        <w:t xml:space="preserve"> </w:t>
      </w:r>
      <w:r w:rsidRPr="001601A0">
        <w:rPr>
          <w:rFonts w:ascii="Arial" w:eastAsia="Arial" w:hAnsi="Arial" w:cs="Arial"/>
          <w:sz w:val="24"/>
        </w:rPr>
        <w:t>202</w:t>
      </w:r>
      <w:r w:rsidR="00136B37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 xml:space="preserve"> года и Протоколов заседания Правления СНТ «Энтузиаст», на основании решения которых велась административно-хозяйственная деятельность товарищества, было выявлено следующе</w:t>
      </w:r>
      <w:r w:rsidR="009C0D5D">
        <w:rPr>
          <w:rFonts w:ascii="Arial" w:eastAsia="Arial" w:hAnsi="Arial" w:cs="Arial"/>
          <w:sz w:val="24"/>
        </w:rPr>
        <w:t>е</w:t>
      </w:r>
      <w:r>
        <w:rPr>
          <w:rFonts w:ascii="Arial" w:eastAsia="Arial" w:hAnsi="Arial" w:cs="Arial"/>
          <w:sz w:val="24"/>
        </w:rPr>
        <w:t>:</w:t>
      </w:r>
    </w:p>
    <w:p w14:paraId="1232718F" w14:textId="77777777" w:rsidR="00740B23" w:rsidRDefault="00740B23">
      <w:pPr>
        <w:jc w:val="center"/>
        <w:rPr>
          <w:rFonts w:ascii="Arial" w:eastAsia="Arial" w:hAnsi="Arial" w:cs="Arial"/>
          <w:sz w:val="24"/>
        </w:rPr>
      </w:pPr>
    </w:p>
    <w:p w14:paraId="343B4102" w14:textId="7B1DC629" w:rsidR="00740B23" w:rsidRDefault="00135B74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I/ Протокол Общего собрания СНТ «Энтузиаст» от 0</w:t>
      </w:r>
      <w:r w:rsidR="00136B37">
        <w:rPr>
          <w:rFonts w:ascii="Arial" w:eastAsia="Arial" w:hAnsi="Arial" w:cs="Arial"/>
          <w:sz w:val="24"/>
        </w:rPr>
        <w:t>6</w:t>
      </w:r>
      <w:r>
        <w:rPr>
          <w:rFonts w:ascii="Arial" w:eastAsia="Arial" w:hAnsi="Arial" w:cs="Arial"/>
          <w:sz w:val="24"/>
        </w:rPr>
        <w:t xml:space="preserve"> </w:t>
      </w:r>
      <w:r w:rsidR="00136B37">
        <w:rPr>
          <w:rFonts w:ascii="Arial" w:eastAsia="Arial" w:hAnsi="Arial" w:cs="Arial"/>
          <w:sz w:val="24"/>
        </w:rPr>
        <w:t>июня</w:t>
      </w:r>
      <w:r>
        <w:rPr>
          <w:rFonts w:ascii="Arial" w:eastAsia="Arial" w:hAnsi="Arial" w:cs="Arial"/>
          <w:sz w:val="24"/>
        </w:rPr>
        <w:t xml:space="preserve"> </w:t>
      </w:r>
      <w:r w:rsidRPr="001601A0">
        <w:rPr>
          <w:rFonts w:ascii="Arial" w:eastAsia="Arial" w:hAnsi="Arial" w:cs="Arial"/>
          <w:sz w:val="24"/>
        </w:rPr>
        <w:t>202</w:t>
      </w:r>
      <w:r w:rsidR="00136B37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 xml:space="preserve"> года оформлен правильно в соответствии с требованиями действующего законодательства РФ:</w:t>
      </w:r>
    </w:p>
    <w:p w14:paraId="6039BD32" w14:textId="5DD5B5B2" w:rsidR="00740B23" w:rsidRDefault="00135B74" w:rsidP="009C0D5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А) Полностью оформлен Протокол регистрации участников собрания.</w:t>
      </w:r>
    </w:p>
    <w:p w14:paraId="295EFE04" w14:textId="21B1E454" w:rsidR="00740B23" w:rsidRDefault="00136B37" w:rsidP="009C0D5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Б</w:t>
      </w:r>
      <w:r w:rsidR="00135B74">
        <w:rPr>
          <w:rFonts w:ascii="Arial" w:eastAsia="Arial" w:hAnsi="Arial" w:cs="Arial"/>
          <w:sz w:val="24"/>
        </w:rPr>
        <w:t>) Протокол общего собрания составлен верно.</w:t>
      </w:r>
    </w:p>
    <w:p w14:paraId="3C43B433" w14:textId="778002D6" w:rsidR="00740B23" w:rsidRDefault="00136B37" w:rsidP="009C0D5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В</w:t>
      </w:r>
      <w:r w:rsidR="00135B74">
        <w:rPr>
          <w:rFonts w:ascii="Arial" w:eastAsia="Arial" w:hAnsi="Arial" w:cs="Arial"/>
          <w:sz w:val="24"/>
        </w:rPr>
        <w:t>) Все документы прошиты и удостоверены печатью, подписаны Председателем.</w:t>
      </w:r>
    </w:p>
    <w:p w14:paraId="0C64CCB7" w14:textId="77777777" w:rsidR="00740B23" w:rsidRDefault="00740B23">
      <w:pPr>
        <w:jc w:val="center"/>
        <w:rPr>
          <w:rFonts w:ascii="Arial" w:eastAsia="Arial" w:hAnsi="Arial" w:cs="Arial"/>
          <w:sz w:val="24"/>
        </w:rPr>
      </w:pPr>
    </w:p>
    <w:p w14:paraId="120E4733" w14:textId="40913DC3" w:rsidR="00740B23" w:rsidRDefault="00135B74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II/ За отчетный период Правлением было проведено </w:t>
      </w:r>
      <w:r w:rsidR="00F872EA">
        <w:rPr>
          <w:rFonts w:ascii="Arial" w:eastAsia="Arial" w:hAnsi="Arial" w:cs="Arial"/>
          <w:sz w:val="24"/>
        </w:rPr>
        <w:t>20</w:t>
      </w:r>
      <w:r w:rsidRPr="001601A0">
        <w:rPr>
          <w:rFonts w:ascii="Arial" w:eastAsia="Arial" w:hAnsi="Arial" w:cs="Arial"/>
          <w:sz w:val="24"/>
        </w:rPr>
        <w:t xml:space="preserve"> (д</w:t>
      </w:r>
      <w:r w:rsidR="00F872EA">
        <w:rPr>
          <w:rFonts w:ascii="Arial" w:eastAsia="Arial" w:hAnsi="Arial" w:cs="Arial"/>
          <w:sz w:val="24"/>
        </w:rPr>
        <w:t>вадцать</w:t>
      </w:r>
      <w:r>
        <w:rPr>
          <w:rFonts w:ascii="Arial" w:eastAsia="Arial" w:hAnsi="Arial" w:cs="Arial"/>
          <w:sz w:val="24"/>
        </w:rPr>
        <w:t>) заседаний. Кворум имелся. Протоколы сформированы и оформлены правильно. Заверены подписями членов правления и печатью Товарищества.</w:t>
      </w:r>
    </w:p>
    <w:p w14:paraId="48CE2447" w14:textId="77777777" w:rsidR="00740B23" w:rsidRDefault="00740B23">
      <w:pPr>
        <w:jc w:val="center"/>
        <w:rPr>
          <w:rFonts w:ascii="Arial" w:eastAsia="Arial" w:hAnsi="Arial" w:cs="Arial"/>
          <w:sz w:val="24"/>
        </w:rPr>
      </w:pPr>
    </w:p>
    <w:p w14:paraId="27528CD7" w14:textId="0097B01B" w:rsidR="00740B23" w:rsidRDefault="00135B74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III/ Проанализировав решения общего собрания Товарищества от 0</w:t>
      </w:r>
      <w:r w:rsidR="00136B37">
        <w:rPr>
          <w:rFonts w:ascii="Arial" w:eastAsia="Arial" w:hAnsi="Arial" w:cs="Arial"/>
          <w:sz w:val="24"/>
        </w:rPr>
        <w:t>6</w:t>
      </w:r>
      <w:r>
        <w:rPr>
          <w:rFonts w:ascii="Arial" w:eastAsia="Arial" w:hAnsi="Arial" w:cs="Arial"/>
          <w:sz w:val="24"/>
        </w:rPr>
        <w:t xml:space="preserve"> </w:t>
      </w:r>
      <w:r w:rsidR="00136B37">
        <w:rPr>
          <w:rFonts w:ascii="Arial" w:eastAsia="Arial" w:hAnsi="Arial" w:cs="Arial"/>
          <w:sz w:val="24"/>
        </w:rPr>
        <w:t>июня</w:t>
      </w:r>
      <w:r>
        <w:rPr>
          <w:rFonts w:ascii="Arial" w:eastAsia="Arial" w:hAnsi="Arial" w:cs="Arial"/>
          <w:sz w:val="24"/>
        </w:rPr>
        <w:t xml:space="preserve"> </w:t>
      </w:r>
      <w:r w:rsidRPr="001601A0">
        <w:rPr>
          <w:rFonts w:ascii="Arial" w:eastAsia="Arial" w:hAnsi="Arial" w:cs="Arial"/>
          <w:sz w:val="24"/>
        </w:rPr>
        <w:t>202</w:t>
      </w:r>
      <w:r w:rsidR="00136B37">
        <w:rPr>
          <w:rFonts w:ascii="Arial" w:eastAsia="Arial" w:hAnsi="Arial" w:cs="Arial"/>
          <w:sz w:val="24"/>
        </w:rPr>
        <w:t>1</w:t>
      </w:r>
      <w:r w:rsidRPr="001601A0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года, можно сделать вывод, что в целом все принятые решения исполнены.</w:t>
      </w:r>
    </w:p>
    <w:p w14:paraId="24F1CDCD" w14:textId="77777777" w:rsidR="00740B23" w:rsidRDefault="00740B23">
      <w:pPr>
        <w:jc w:val="center"/>
        <w:rPr>
          <w:rFonts w:ascii="Arial" w:eastAsia="Arial" w:hAnsi="Arial" w:cs="Arial"/>
          <w:b/>
          <w:sz w:val="24"/>
        </w:rPr>
      </w:pPr>
    </w:p>
    <w:p w14:paraId="6B710610" w14:textId="77777777" w:rsidR="00740B23" w:rsidRDefault="00135B74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ОТЧЕТ РЕВИЗИОННОЙ КОМИССИИ О ПРОВЕРКЕ СВОЕВРЕМЕННОСТИ РАССМОТРЕНИЯ ПРАВЛЕНИЕМ ТОВАРИЩЕСТВА И ПРЕДСЕДАТЕЛЕМ ПРАВЛЕНИЯ ТОВАРИЩЕСТВА ЗАЯВЛЕНИЙ ЧЛЕНОВ ТОВАРИЩЕСТВА</w:t>
      </w:r>
    </w:p>
    <w:p w14:paraId="7BE6B4C1" w14:textId="77777777" w:rsidR="00F872EA" w:rsidRPr="009C0D5D" w:rsidRDefault="00135B74">
      <w:pPr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 w:rsidRPr="009C0D5D">
        <w:rPr>
          <w:rFonts w:ascii="Arial" w:eastAsia="Arial" w:hAnsi="Arial" w:cs="Arial"/>
          <w:bCs/>
          <w:sz w:val="24"/>
        </w:rPr>
        <w:t>За отчетный период в Правление</w:t>
      </w:r>
      <w:r w:rsidR="00370AFA" w:rsidRPr="009C0D5D">
        <w:rPr>
          <w:rFonts w:ascii="Arial" w:eastAsia="Arial" w:hAnsi="Arial" w:cs="Arial"/>
          <w:bCs/>
          <w:sz w:val="24"/>
        </w:rPr>
        <w:t>м</w:t>
      </w:r>
      <w:r w:rsidRPr="009C0D5D">
        <w:rPr>
          <w:rFonts w:ascii="Arial" w:eastAsia="Arial" w:hAnsi="Arial" w:cs="Arial"/>
          <w:bCs/>
          <w:sz w:val="24"/>
        </w:rPr>
        <w:t xml:space="preserve"> СНТ "Энтузиаст" </w:t>
      </w:r>
      <w:r w:rsidR="00370AFA" w:rsidRPr="009C0D5D">
        <w:rPr>
          <w:rFonts w:ascii="Arial" w:eastAsia="Arial" w:hAnsi="Arial" w:cs="Arial"/>
          <w:bCs/>
          <w:sz w:val="24"/>
        </w:rPr>
        <w:t>в</w:t>
      </w:r>
      <w:r w:rsidRPr="009C0D5D">
        <w:rPr>
          <w:rFonts w:ascii="Arial" w:eastAsia="Arial" w:hAnsi="Arial" w:cs="Arial"/>
          <w:bCs/>
          <w:sz w:val="24"/>
        </w:rPr>
        <w:t>се</w:t>
      </w:r>
      <w:r w:rsidR="00370AFA" w:rsidRPr="009C0D5D">
        <w:rPr>
          <w:rFonts w:ascii="Arial" w:eastAsia="Arial" w:hAnsi="Arial" w:cs="Arial"/>
          <w:bCs/>
          <w:sz w:val="24"/>
        </w:rPr>
        <w:t xml:space="preserve"> поступавшие</w:t>
      </w:r>
      <w:r w:rsidRPr="009C0D5D">
        <w:rPr>
          <w:rFonts w:ascii="Arial" w:eastAsia="Arial" w:hAnsi="Arial" w:cs="Arial"/>
          <w:bCs/>
          <w:sz w:val="24"/>
        </w:rPr>
        <w:t xml:space="preserve"> заявления были зарегистрированы и рассмотрены. </w:t>
      </w:r>
    </w:p>
    <w:p w14:paraId="6A0296C9" w14:textId="6CD67F83" w:rsidR="00740B23" w:rsidRPr="009C0D5D" w:rsidRDefault="00135B74">
      <w:pPr>
        <w:jc w:val="both"/>
        <w:rPr>
          <w:rFonts w:ascii="Arial" w:eastAsia="Arial" w:hAnsi="Arial" w:cs="Arial"/>
          <w:bCs/>
          <w:sz w:val="24"/>
        </w:rPr>
      </w:pPr>
      <w:r w:rsidRPr="009C0D5D">
        <w:rPr>
          <w:rFonts w:ascii="Arial" w:eastAsia="Arial" w:hAnsi="Arial" w:cs="Arial"/>
          <w:bCs/>
          <w:sz w:val="24"/>
        </w:rPr>
        <w:t>Пра</w:t>
      </w:r>
      <w:r w:rsidR="001601A0" w:rsidRPr="009C0D5D">
        <w:rPr>
          <w:rFonts w:ascii="Arial" w:eastAsia="Arial" w:hAnsi="Arial" w:cs="Arial"/>
          <w:bCs/>
          <w:sz w:val="24"/>
        </w:rPr>
        <w:t>в</w:t>
      </w:r>
      <w:r w:rsidRPr="009C0D5D">
        <w:rPr>
          <w:rFonts w:ascii="Arial" w:eastAsia="Arial" w:hAnsi="Arial" w:cs="Arial"/>
          <w:bCs/>
          <w:sz w:val="24"/>
        </w:rPr>
        <w:t>лением проведена соответствующая работа по решению поставленных вопросов.</w:t>
      </w:r>
    </w:p>
    <w:p w14:paraId="005F8A58" w14:textId="39336D48" w:rsidR="00740B23" w:rsidRPr="009C0D5D" w:rsidRDefault="00135B74">
      <w:pPr>
        <w:jc w:val="both"/>
        <w:rPr>
          <w:rFonts w:ascii="Arial" w:eastAsia="Arial" w:hAnsi="Arial" w:cs="Arial"/>
          <w:bCs/>
          <w:sz w:val="24"/>
        </w:rPr>
      </w:pPr>
      <w:r w:rsidRPr="009C0D5D">
        <w:rPr>
          <w:rFonts w:ascii="Arial" w:eastAsia="Arial" w:hAnsi="Arial" w:cs="Arial"/>
          <w:bCs/>
          <w:sz w:val="24"/>
        </w:rPr>
        <w:t>Заявлений</w:t>
      </w:r>
      <w:r w:rsidR="00370AFA" w:rsidRPr="009C0D5D">
        <w:rPr>
          <w:rFonts w:ascii="Arial" w:eastAsia="Arial" w:hAnsi="Arial" w:cs="Arial"/>
          <w:bCs/>
          <w:sz w:val="24"/>
        </w:rPr>
        <w:t>,</w:t>
      </w:r>
      <w:r w:rsidRPr="009C0D5D">
        <w:rPr>
          <w:rFonts w:ascii="Arial" w:eastAsia="Arial" w:hAnsi="Arial" w:cs="Arial"/>
          <w:bCs/>
          <w:sz w:val="24"/>
        </w:rPr>
        <w:t xml:space="preserve"> по которым не проводилась работа</w:t>
      </w:r>
      <w:r w:rsidR="00370AFA" w:rsidRPr="009C0D5D">
        <w:rPr>
          <w:rFonts w:ascii="Arial" w:eastAsia="Arial" w:hAnsi="Arial" w:cs="Arial"/>
          <w:bCs/>
          <w:sz w:val="24"/>
        </w:rPr>
        <w:t>,</w:t>
      </w:r>
      <w:r w:rsidRPr="009C0D5D">
        <w:rPr>
          <w:rFonts w:ascii="Arial" w:eastAsia="Arial" w:hAnsi="Arial" w:cs="Arial"/>
          <w:bCs/>
          <w:sz w:val="24"/>
        </w:rPr>
        <w:t xml:space="preserve"> не выявлено.</w:t>
      </w:r>
    </w:p>
    <w:p w14:paraId="6C4B05F7" w14:textId="77777777" w:rsidR="00740B23" w:rsidRDefault="00740B23">
      <w:pPr>
        <w:jc w:val="center"/>
        <w:rPr>
          <w:rFonts w:ascii="Arial" w:eastAsia="Arial" w:hAnsi="Arial" w:cs="Arial"/>
          <w:b/>
          <w:sz w:val="24"/>
        </w:rPr>
      </w:pPr>
    </w:p>
    <w:p w14:paraId="1530D72F" w14:textId="77777777" w:rsidR="00740B23" w:rsidRDefault="00135B74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ОТЧЕТ РЕВИЗИОННОЙ КОМИССИИ ПО ПРОВЕРКЕ</w:t>
      </w:r>
    </w:p>
    <w:p w14:paraId="0DBBF115" w14:textId="77777777" w:rsidR="00740B23" w:rsidRDefault="00135B74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ФИНАНСОВО-ХОЗЯЙСТВЕННОЙ ДЕЯТЕЛЬНОСТИ</w:t>
      </w:r>
    </w:p>
    <w:p w14:paraId="7E1C5F48" w14:textId="77777777"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Ревизия финансово – хозяйственной деятельности СНТ «Энтузиаст» включала в себя:</w:t>
      </w:r>
    </w:p>
    <w:p w14:paraId="21805740" w14:textId="77777777" w:rsidR="00740B23" w:rsidRDefault="00135B74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проверка состояния финансовой документации и правильности отражения хозяйственных операций на счетах бухгалтерского учета;</w:t>
      </w:r>
    </w:p>
    <w:p w14:paraId="53A00319" w14:textId="26DAEB12" w:rsidR="00740B23" w:rsidRDefault="00135B74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проверка доходов и расходов СНТ за 2021-2</w:t>
      </w:r>
      <w:r w:rsidR="00370AFA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гг. и соответствия их утвержденной смете;</w:t>
      </w:r>
    </w:p>
    <w:p w14:paraId="3CA3AF8C" w14:textId="344F80E5" w:rsidR="00740B23" w:rsidRDefault="00135B74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проверка бухгалтерской отчетности Товарищества за 202</w:t>
      </w:r>
      <w:r w:rsidR="00370AFA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 г., состоящей из Бухгалтерского баланса, Отчета о финансовых результатах и Отчета о целевом использовании средств;</w:t>
      </w:r>
    </w:p>
    <w:p w14:paraId="6E92630D" w14:textId="3E7E791C" w:rsidR="00740B23" w:rsidRDefault="00135B74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проверка банковских выписок за периоды с 01.06.2</w:t>
      </w:r>
      <w:r w:rsidR="00370AFA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г по </w:t>
      </w:r>
      <w:r w:rsidR="00370AFA">
        <w:rPr>
          <w:rFonts w:ascii="Arial" w:eastAsia="Arial" w:hAnsi="Arial" w:cs="Arial"/>
        </w:rPr>
        <w:t>31</w:t>
      </w:r>
      <w:r>
        <w:rPr>
          <w:rFonts w:ascii="Arial" w:eastAsia="Arial" w:hAnsi="Arial" w:cs="Arial"/>
        </w:rPr>
        <w:t>.05.2</w:t>
      </w:r>
      <w:r w:rsidR="00370AFA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г.</w:t>
      </w:r>
    </w:p>
    <w:p w14:paraId="00EED7B9" w14:textId="4D57F071" w:rsidR="00740B23" w:rsidRDefault="00135B74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проверка Авансовых отчетов за период с 01.06.21 по 3</w:t>
      </w:r>
      <w:r w:rsidR="00370AFA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.0</w:t>
      </w:r>
      <w:r w:rsidR="00370AFA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>.202</w:t>
      </w:r>
      <w:r w:rsidR="00370AFA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г.</w:t>
      </w:r>
    </w:p>
    <w:p w14:paraId="65D67A32" w14:textId="3639CB2C" w:rsidR="00740B23" w:rsidRDefault="00135B74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проверка отчета об исполнении сметы Товарищества за период с 01.06.202</w:t>
      </w:r>
      <w:r w:rsidR="00370AFA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г. по 31.05.202</w:t>
      </w:r>
      <w:r w:rsidR="00370AFA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г;</w:t>
      </w:r>
    </w:p>
    <w:p w14:paraId="701AAD86" w14:textId="77777777" w:rsidR="00740B23" w:rsidRDefault="00740B23">
      <w:pPr>
        <w:jc w:val="both"/>
        <w:rPr>
          <w:rFonts w:ascii="Arial" w:eastAsia="Arial" w:hAnsi="Arial" w:cs="Arial"/>
        </w:rPr>
      </w:pPr>
    </w:p>
    <w:p w14:paraId="4A7FDF6C" w14:textId="0523CE28"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На проверку представлены следующие документы за 202</w:t>
      </w:r>
      <w:r w:rsidR="00370AFA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-2</w:t>
      </w:r>
      <w:r w:rsidR="00370AFA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гг.:</w:t>
      </w:r>
    </w:p>
    <w:p w14:paraId="26AB01E3" w14:textId="77777777" w:rsidR="00740B23" w:rsidRDefault="00740B23">
      <w:pPr>
        <w:jc w:val="both"/>
        <w:rPr>
          <w:rFonts w:ascii="Arial" w:eastAsia="Arial" w:hAnsi="Arial" w:cs="Arial"/>
        </w:rPr>
      </w:pPr>
    </w:p>
    <w:p w14:paraId="0974182B" w14:textId="77777777"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-Уставные документы СНТ «Энтузиаст»</w:t>
      </w:r>
    </w:p>
    <w:p w14:paraId="45CFCDA9" w14:textId="24505595"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-протокол общего собрания 202</w:t>
      </w:r>
      <w:r w:rsidR="00981C3B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 года от 0</w:t>
      </w:r>
      <w:r w:rsidR="00981C3B"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>.0</w:t>
      </w:r>
      <w:r w:rsidR="00981C3B"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>.202</w:t>
      </w:r>
      <w:r w:rsidR="00981C3B">
        <w:rPr>
          <w:rFonts w:ascii="Arial" w:eastAsia="Arial" w:hAnsi="Arial" w:cs="Arial"/>
        </w:rPr>
        <w:t>1</w:t>
      </w:r>
    </w:p>
    <w:p w14:paraId="5011B465" w14:textId="77777777" w:rsidR="00740B23" w:rsidRPr="00F872EA" w:rsidRDefault="00135B74">
      <w:pPr>
        <w:jc w:val="both"/>
        <w:rPr>
          <w:rFonts w:ascii="Arial" w:eastAsia="Arial" w:hAnsi="Arial" w:cs="Arial"/>
        </w:rPr>
      </w:pPr>
      <w:r w:rsidRPr="00F872EA">
        <w:rPr>
          <w:rFonts w:ascii="Arial" w:eastAsia="Arial" w:hAnsi="Arial" w:cs="Arial"/>
        </w:rPr>
        <w:t>-протоколы заседаний правления</w:t>
      </w:r>
    </w:p>
    <w:p w14:paraId="52426506" w14:textId="77777777" w:rsidR="00740B23" w:rsidRPr="00F872EA" w:rsidRDefault="00135B74">
      <w:pPr>
        <w:jc w:val="both"/>
        <w:rPr>
          <w:rFonts w:ascii="Arial" w:eastAsia="Arial" w:hAnsi="Arial" w:cs="Arial"/>
          <w:b/>
          <w:bCs/>
        </w:rPr>
      </w:pPr>
      <w:r w:rsidRPr="00F872EA">
        <w:rPr>
          <w:rFonts w:ascii="Arial" w:eastAsia="Arial" w:hAnsi="Arial" w:cs="Arial"/>
        </w:rPr>
        <w:t>-заявления членов Товарищества</w:t>
      </w:r>
    </w:p>
    <w:p w14:paraId="582A8B51" w14:textId="77777777"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-ответы Правления на заявления членов Товарищества</w:t>
      </w:r>
    </w:p>
    <w:p w14:paraId="732F9118" w14:textId="444A03F9"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-смета на 202</w:t>
      </w:r>
      <w:r w:rsidR="00981C3B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-2</w:t>
      </w:r>
      <w:r w:rsidR="00981C3B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гг.</w:t>
      </w:r>
    </w:p>
    <w:p w14:paraId="200E4FDF" w14:textId="77777777"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списки должников по членским взносам,</w:t>
      </w:r>
    </w:p>
    <w:p w14:paraId="601AE14C" w14:textId="77777777"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документы движения по расчетному счету,</w:t>
      </w:r>
    </w:p>
    <w:p w14:paraId="024215CD" w14:textId="77777777"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авансовые отчеты,</w:t>
      </w:r>
    </w:p>
    <w:p w14:paraId="71B868DB" w14:textId="77777777"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документы на приобретение товаров, работ, услуг,</w:t>
      </w:r>
    </w:p>
    <w:p w14:paraId="4A9B9591" w14:textId="77777777"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акты выполненных работ,</w:t>
      </w:r>
    </w:p>
    <w:p w14:paraId="4DC5A6D4" w14:textId="77777777"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бухгалтерские регистры,</w:t>
      </w:r>
    </w:p>
    <w:p w14:paraId="329DF3F9" w14:textId="75D71AE5"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налоговые декларации за 202</w:t>
      </w:r>
      <w:r w:rsidR="00981C3B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-2</w:t>
      </w:r>
      <w:r w:rsidR="00981C3B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гг.,</w:t>
      </w:r>
    </w:p>
    <w:p w14:paraId="70A572F1" w14:textId="0FDAF6B9"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расчеты по страховым взносам за 202</w:t>
      </w:r>
      <w:r w:rsidR="00981C3B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-2</w:t>
      </w:r>
      <w:r w:rsidR="00981C3B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гг.,</w:t>
      </w:r>
    </w:p>
    <w:p w14:paraId="16377F70" w14:textId="35BBBAEB"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отчеты в ПФ РФ за 2</w:t>
      </w:r>
      <w:r w:rsidR="00981C3B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-2</w:t>
      </w:r>
      <w:r w:rsidR="00981C3B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гг.</w:t>
      </w:r>
    </w:p>
    <w:p w14:paraId="6A20B723" w14:textId="2BA00D9C"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отчет в Росстат за 202</w:t>
      </w:r>
      <w:r w:rsidR="00981C3B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г.</w:t>
      </w:r>
    </w:p>
    <w:p w14:paraId="041EB68D" w14:textId="0F069462"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бухгалтерская отчетность по состоянию на 31.12.202</w:t>
      </w:r>
      <w:r w:rsidR="00981C3B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г.</w:t>
      </w:r>
    </w:p>
    <w:p w14:paraId="0A772116" w14:textId="0E62085A" w:rsidR="000E4141" w:rsidRDefault="000E414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отчет в </w:t>
      </w:r>
      <w:proofErr w:type="spellStart"/>
      <w:r>
        <w:rPr>
          <w:rFonts w:ascii="Arial" w:eastAsia="Arial" w:hAnsi="Arial" w:cs="Arial"/>
        </w:rPr>
        <w:t>РосПриродНадзор</w:t>
      </w:r>
      <w:proofErr w:type="spellEnd"/>
      <w:r>
        <w:rPr>
          <w:rFonts w:ascii="Arial" w:eastAsia="Arial" w:hAnsi="Arial" w:cs="Arial"/>
        </w:rPr>
        <w:t xml:space="preserve"> за 2021г.</w:t>
      </w:r>
    </w:p>
    <w:p w14:paraId="294DE3DD" w14:textId="3A6F555E"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2C2B684F" w14:textId="77777777"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Ревизионной комиссией Товарищества при проведении проверки финансово-хозяйственной деятельности Товарищества установлено, что Товарищество осуществляло свою деятельность в отчетном периоде в соответствии с Уставом и действующим законодательством.</w:t>
      </w:r>
    </w:p>
    <w:p w14:paraId="184D5C11" w14:textId="023AF2CA"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Согласно представленным документам общая величина поступлений за период составила</w:t>
      </w:r>
      <w:r w:rsidR="00836AD6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 xml:space="preserve"> </w:t>
      </w:r>
      <w:r w:rsidR="00E73080">
        <w:rPr>
          <w:rFonts w:ascii="Arial" w:eastAsia="Arial" w:hAnsi="Arial" w:cs="Arial"/>
        </w:rPr>
        <w:t>3 </w:t>
      </w:r>
      <w:proofErr w:type="gramStart"/>
      <w:r w:rsidR="00E73080">
        <w:rPr>
          <w:rFonts w:ascii="Arial" w:eastAsia="Arial" w:hAnsi="Arial" w:cs="Arial"/>
        </w:rPr>
        <w:t xml:space="preserve">655, </w:t>
      </w:r>
      <w:r w:rsidR="00650551">
        <w:rPr>
          <w:rFonts w:ascii="Arial" w:eastAsia="Arial" w:hAnsi="Arial" w:cs="Arial"/>
        </w:rPr>
        <w:t xml:space="preserve"> </w:t>
      </w:r>
      <w:r w:rsidR="00E73080">
        <w:rPr>
          <w:rFonts w:ascii="Arial" w:eastAsia="Arial" w:hAnsi="Arial" w:cs="Arial"/>
        </w:rPr>
        <w:t>95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тыс</w:t>
      </w:r>
      <w:proofErr w:type="spellEnd"/>
      <w:r>
        <w:rPr>
          <w:rFonts w:ascii="Arial" w:eastAsia="Arial" w:hAnsi="Arial" w:cs="Arial"/>
        </w:rPr>
        <w:t xml:space="preserve"> руб.</w:t>
      </w:r>
    </w:p>
    <w:p w14:paraId="6AD1C8F2" w14:textId="77777777"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Из них:</w:t>
      </w:r>
    </w:p>
    <w:p w14:paraId="0D16E4C7" w14:textId="27129865"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  <w:t xml:space="preserve">Взносы членов Товарищества – </w:t>
      </w:r>
      <w:r w:rsidR="00E73080">
        <w:rPr>
          <w:rFonts w:ascii="Arial" w:eastAsia="Arial" w:hAnsi="Arial" w:cs="Arial"/>
        </w:rPr>
        <w:t>1 940,</w:t>
      </w:r>
      <w:proofErr w:type="gramStart"/>
      <w:r w:rsidR="00E73080">
        <w:rPr>
          <w:rFonts w:ascii="Arial" w:eastAsia="Arial" w:hAnsi="Arial" w:cs="Arial"/>
        </w:rPr>
        <w:t>5</w:t>
      </w:r>
      <w:r w:rsidR="0065055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тыс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руб</w:t>
      </w:r>
      <w:proofErr w:type="spellEnd"/>
    </w:p>
    <w:p w14:paraId="42535952" w14:textId="4A9B6EFC"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  <w:t xml:space="preserve">Платежи за ЭЭ – </w:t>
      </w:r>
      <w:r w:rsidR="00E73080">
        <w:rPr>
          <w:rFonts w:ascii="Arial" w:eastAsia="Arial" w:hAnsi="Arial" w:cs="Arial"/>
        </w:rPr>
        <w:t xml:space="preserve">1 </w:t>
      </w:r>
      <w:proofErr w:type="gramStart"/>
      <w:r w:rsidR="00E73080">
        <w:rPr>
          <w:rFonts w:ascii="Arial" w:eastAsia="Arial" w:hAnsi="Arial" w:cs="Arial"/>
        </w:rPr>
        <w:t>523</w:t>
      </w:r>
      <w:r w:rsidR="0065055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тыс</w:t>
      </w:r>
      <w:proofErr w:type="gramEnd"/>
      <w:r>
        <w:rPr>
          <w:rFonts w:ascii="Arial" w:eastAsia="Arial" w:hAnsi="Arial" w:cs="Arial"/>
        </w:rPr>
        <w:t>.руб</w:t>
      </w:r>
      <w:proofErr w:type="spellEnd"/>
    </w:p>
    <w:p w14:paraId="12966D04" w14:textId="7F3458C2"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  <w:t xml:space="preserve">Агентское вознаграждение – </w:t>
      </w:r>
      <w:r w:rsidR="00E73080">
        <w:rPr>
          <w:rFonts w:ascii="Arial" w:eastAsia="Arial" w:hAnsi="Arial" w:cs="Arial"/>
        </w:rPr>
        <w:t>1,98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тыс.руб</w:t>
      </w:r>
      <w:proofErr w:type="spellEnd"/>
      <w:r>
        <w:rPr>
          <w:rFonts w:ascii="Arial" w:eastAsia="Arial" w:hAnsi="Arial" w:cs="Arial"/>
        </w:rPr>
        <w:t>.</w:t>
      </w:r>
    </w:p>
    <w:p w14:paraId="2FE0FE35" w14:textId="067539F6"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  <w:t xml:space="preserve">Прочие – </w:t>
      </w:r>
      <w:r w:rsidR="00E73080">
        <w:rPr>
          <w:rFonts w:ascii="Arial" w:eastAsia="Arial" w:hAnsi="Arial" w:cs="Arial"/>
        </w:rPr>
        <w:t>90,46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тыс.руб</w:t>
      </w:r>
      <w:proofErr w:type="spellEnd"/>
      <w:r>
        <w:rPr>
          <w:rFonts w:ascii="Arial" w:eastAsia="Arial" w:hAnsi="Arial" w:cs="Arial"/>
        </w:rPr>
        <w:t>.</w:t>
      </w:r>
    </w:p>
    <w:p w14:paraId="5A3D568D" w14:textId="42A8FCB3" w:rsidR="00E73080" w:rsidRPr="00E73080" w:rsidRDefault="00E73080">
      <w:pPr>
        <w:jc w:val="both"/>
        <w:rPr>
          <w:rFonts w:ascii="Arial" w:eastAsia="Arial" w:hAnsi="Arial" w:cs="Arial"/>
        </w:rPr>
      </w:pPr>
      <w:r w:rsidRPr="0048071C">
        <w:rPr>
          <w:rFonts w:ascii="Arial" w:eastAsia="Arial" w:hAnsi="Arial" w:cs="Arial"/>
        </w:rPr>
        <w:t xml:space="preserve">.          </w:t>
      </w:r>
      <w:r>
        <w:rPr>
          <w:rFonts w:ascii="Arial" w:eastAsia="Arial" w:hAnsi="Arial" w:cs="Arial"/>
        </w:rPr>
        <w:t xml:space="preserve">Спонсорские поступления – 100 </w:t>
      </w:r>
      <w:proofErr w:type="spellStart"/>
      <w:r>
        <w:rPr>
          <w:rFonts w:ascii="Arial" w:eastAsia="Arial" w:hAnsi="Arial" w:cs="Arial"/>
        </w:rPr>
        <w:t>тыс</w:t>
      </w:r>
      <w:proofErr w:type="spellEnd"/>
      <w:r>
        <w:rPr>
          <w:rFonts w:ascii="Arial" w:eastAsia="Arial" w:hAnsi="Arial" w:cs="Arial"/>
        </w:rPr>
        <w:t xml:space="preserve"> руб.</w:t>
      </w:r>
    </w:p>
    <w:p w14:paraId="15464169" w14:textId="77777777" w:rsidR="00E73080" w:rsidRPr="00E73080" w:rsidRDefault="00E73080" w:rsidP="00E73080">
      <w:pPr>
        <w:pStyle w:val="a3"/>
        <w:jc w:val="both"/>
        <w:rPr>
          <w:rFonts w:ascii="Arial" w:eastAsia="Arial" w:hAnsi="Arial" w:cs="Arial"/>
        </w:rPr>
      </w:pPr>
    </w:p>
    <w:p w14:paraId="6585033B" w14:textId="77777777" w:rsidR="00740B23" w:rsidRDefault="00740B23">
      <w:pPr>
        <w:jc w:val="both"/>
        <w:rPr>
          <w:rFonts w:ascii="Arial" w:eastAsia="Arial" w:hAnsi="Arial" w:cs="Arial"/>
        </w:rPr>
      </w:pPr>
    </w:p>
    <w:p w14:paraId="3AD9CF51" w14:textId="4D97C4EB"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Общая величина расходов составила 3 </w:t>
      </w:r>
      <w:r w:rsidR="00DD263C">
        <w:rPr>
          <w:rFonts w:ascii="Arial" w:eastAsia="Arial" w:hAnsi="Arial" w:cs="Arial"/>
        </w:rPr>
        <w:t>552</w:t>
      </w:r>
      <w:r>
        <w:rPr>
          <w:rFonts w:ascii="Arial" w:eastAsia="Arial" w:hAnsi="Arial" w:cs="Arial"/>
        </w:rPr>
        <w:t xml:space="preserve"> тыс. руб. и включает следующие основные направления:</w:t>
      </w:r>
    </w:p>
    <w:p w14:paraId="50F32AF2" w14:textId="2206B00D"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 w:rsidRPr="00135B74">
        <w:rPr>
          <w:rFonts w:ascii="Arial" w:eastAsia="Arial" w:hAnsi="Arial" w:cs="Arial"/>
        </w:rPr>
        <w:t xml:space="preserve">Перечисления   </w:t>
      </w:r>
      <w:r>
        <w:rPr>
          <w:rFonts w:ascii="Arial" w:eastAsia="Arial" w:hAnsi="Arial" w:cs="Arial"/>
        </w:rPr>
        <w:t xml:space="preserve">за ЭЭ – </w:t>
      </w:r>
      <w:r w:rsidR="00137BE6">
        <w:rPr>
          <w:rFonts w:ascii="Arial" w:eastAsia="Arial" w:hAnsi="Arial" w:cs="Arial"/>
        </w:rPr>
        <w:t>1 896,</w:t>
      </w:r>
      <w:proofErr w:type="gramStart"/>
      <w:r w:rsidR="00137BE6">
        <w:rPr>
          <w:rFonts w:ascii="Arial" w:eastAsia="Arial" w:hAnsi="Arial" w:cs="Arial"/>
        </w:rPr>
        <w:t>9</w:t>
      </w:r>
      <w:r w:rsidR="00926AA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тыс</w:t>
      </w:r>
      <w:proofErr w:type="gramEnd"/>
      <w:r>
        <w:rPr>
          <w:rFonts w:ascii="Arial" w:eastAsia="Arial" w:hAnsi="Arial" w:cs="Arial"/>
        </w:rPr>
        <w:t>.руб</w:t>
      </w:r>
      <w:proofErr w:type="spellEnd"/>
    </w:p>
    <w:p w14:paraId="1BC35B8F" w14:textId="6EF5AC11"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  <w:t xml:space="preserve">Налоги и взносы – </w:t>
      </w:r>
      <w:r w:rsidR="00DD263C">
        <w:rPr>
          <w:rFonts w:ascii="Arial" w:eastAsia="Arial" w:hAnsi="Arial" w:cs="Arial"/>
        </w:rPr>
        <w:t>420</w:t>
      </w:r>
      <w:r w:rsidR="00137BE6">
        <w:rPr>
          <w:rFonts w:ascii="Arial" w:eastAsia="Arial" w:hAnsi="Arial" w:cs="Arial"/>
        </w:rPr>
        <w:t>,9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тыс.руб</w:t>
      </w:r>
      <w:proofErr w:type="spellEnd"/>
      <w:r>
        <w:rPr>
          <w:rFonts w:ascii="Arial" w:eastAsia="Arial" w:hAnsi="Arial" w:cs="Arial"/>
        </w:rPr>
        <w:t>.</w:t>
      </w:r>
    </w:p>
    <w:p w14:paraId="309C4807" w14:textId="7ADE7E44"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  <w:t xml:space="preserve">Заработная плата – </w:t>
      </w:r>
      <w:r w:rsidR="00137BE6">
        <w:rPr>
          <w:rFonts w:ascii="Arial" w:eastAsia="Arial" w:hAnsi="Arial" w:cs="Arial"/>
        </w:rPr>
        <w:t>774,6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тыс.руб</w:t>
      </w:r>
      <w:proofErr w:type="spellEnd"/>
      <w:r>
        <w:rPr>
          <w:rFonts w:ascii="Arial" w:eastAsia="Arial" w:hAnsi="Arial" w:cs="Arial"/>
        </w:rPr>
        <w:t>.</w:t>
      </w:r>
    </w:p>
    <w:p w14:paraId="76840E87" w14:textId="77E9BF68"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  <w:t xml:space="preserve">Перечисления по договорам поставщикам </w:t>
      </w:r>
      <w:proofErr w:type="gramStart"/>
      <w:r>
        <w:rPr>
          <w:rFonts w:ascii="Arial" w:eastAsia="Arial" w:hAnsi="Arial" w:cs="Arial"/>
        </w:rPr>
        <w:t xml:space="preserve">–  </w:t>
      </w:r>
      <w:r w:rsidR="00137BE6">
        <w:rPr>
          <w:rFonts w:ascii="Arial" w:eastAsia="Arial" w:hAnsi="Arial" w:cs="Arial"/>
        </w:rPr>
        <w:t>256</w:t>
      </w:r>
      <w:proofErr w:type="gramEnd"/>
      <w:r w:rsidR="00137BE6">
        <w:rPr>
          <w:rFonts w:ascii="Arial" w:eastAsia="Arial" w:hAnsi="Arial" w:cs="Arial"/>
        </w:rPr>
        <w:t xml:space="preserve">,3 </w:t>
      </w:r>
      <w:proofErr w:type="spellStart"/>
      <w:r>
        <w:rPr>
          <w:rFonts w:ascii="Arial" w:eastAsia="Arial" w:hAnsi="Arial" w:cs="Arial"/>
        </w:rPr>
        <w:t>тыс.руб</w:t>
      </w:r>
      <w:proofErr w:type="spellEnd"/>
    </w:p>
    <w:p w14:paraId="432E5704" w14:textId="58F929DA"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  <w:t>Приобретение МБП</w:t>
      </w:r>
      <w:r w:rsidR="00137BE6">
        <w:rPr>
          <w:rFonts w:ascii="Arial" w:eastAsia="Arial" w:hAnsi="Arial" w:cs="Arial"/>
        </w:rPr>
        <w:t xml:space="preserve"> и канцтоваров</w:t>
      </w:r>
      <w:r>
        <w:rPr>
          <w:rFonts w:ascii="Arial" w:eastAsia="Arial" w:hAnsi="Arial" w:cs="Arial"/>
        </w:rPr>
        <w:t xml:space="preserve"> –</w:t>
      </w:r>
      <w:r w:rsidR="00137BE6">
        <w:rPr>
          <w:rFonts w:ascii="Arial" w:eastAsia="Arial" w:hAnsi="Arial" w:cs="Arial"/>
        </w:rPr>
        <w:t xml:space="preserve">13,62 </w:t>
      </w:r>
      <w:proofErr w:type="spellStart"/>
      <w:r w:rsidR="00137BE6">
        <w:rPr>
          <w:rFonts w:ascii="Arial" w:eastAsia="Arial" w:hAnsi="Arial" w:cs="Arial"/>
        </w:rPr>
        <w:t>т</w:t>
      </w:r>
      <w:r>
        <w:rPr>
          <w:rFonts w:ascii="Arial" w:eastAsia="Arial" w:hAnsi="Arial" w:cs="Arial"/>
        </w:rPr>
        <w:t>ыс.руб</w:t>
      </w:r>
      <w:proofErr w:type="spellEnd"/>
      <w:r>
        <w:rPr>
          <w:rFonts w:ascii="Arial" w:eastAsia="Arial" w:hAnsi="Arial" w:cs="Arial"/>
        </w:rPr>
        <w:t>.</w:t>
      </w:r>
    </w:p>
    <w:p w14:paraId="63CD0599" w14:textId="5C2B777F"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  <w:t xml:space="preserve">Содержание </w:t>
      </w:r>
      <w:r w:rsidR="00137BE6">
        <w:rPr>
          <w:rFonts w:ascii="Arial" w:eastAsia="Arial" w:hAnsi="Arial" w:cs="Arial"/>
        </w:rPr>
        <w:t xml:space="preserve">сторожки и </w:t>
      </w:r>
      <w:r>
        <w:rPr>
          <w:rFonts w:ascii="Arial" w:eastAsia="Arial" w:hAnsi="Arial" w:cs="Arial"/>
        </w:rPr>
        <w:t>собаки –</w:t>
      </w:r>
      <w:r w:rsidR="00137BE6">
        <w:rPr>
          <w:rFonts w:ascii="Arial" w:eastAsia="Arial" w:hAnsi="Arial" w:cs="Arial"/>
        </w:rPr>
        <w:t xml:space="preserve">25,81 </w:t>
      </w:r>
      <w:proofErr w:type="spellStart"/>
      <w:r>
        <w:rPr>
          <w:rFonts w:ascii="Arial" w:eastAsia="Arial" w:hAnsi="Arial" w:cs="Arial"/>
        </w:rPr>
        <w:t>тыс.руб</w:t>
      </w:r>
      <w:proofErr w:type="spellEnd"/>
      <w:r>
        <w:rPr>
          <w:rFonts w:ascii="Arial" w:eastAsia="Arial" w:hAnsi="Arial" w:cs="Arial"/>
        </w:rPr>
        <w:t>.</w:t>
      </w:r>
    </w:p>
    <w:p w14:paraId="4B5CB3EB" w14:textId="12C13044"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  <w:t>Услуги банка –</w:t>
      </w:r>
      <w:r w:rsidR="00137BE6">
        <w:rPr>
          <w:rFonts w:ascii="Arial" w:eastAsia="Arial" w:hAnsi="Arial" w:cs="Arial"/>
        </w:rPr>
        <w:t xml:space="preserve"> 30,27 </w:t>
      </w:r>
      <w:proofErr w:type="spellStart"/>
      <w:r>
        <w:rPr>
          <w:rFonts w:ascii="Arial" w:eastAsia="Arial" w:hAnsi="Arial" w:cs="Arial"/>
        </w:rPr>
        <w:t>тыс.руб</w:t>
      </w:r>
      <w:proofErr w:type="spellEnd"/>
      <w:r>
        <w:rPr>
          <w:rFonts w:ascii="Arial" w:eastAsia="Arial" w:hAnsi="Arial" w:cs="Arial"/>
        </w:rPr>
        <w:t>.</w:t>
      </w:r>
    </w:p>
    <w:p w14:paraId="77B4F3BB" w14:textId="3CD801BF" w:rsidR="00137BE6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proofErr w:type="spellStart"/>
      <w:r w:rsidR="00137BE6">
        <w:rPr>
          <w:rFonts w:ascii="Arial" w:eastAsia="Arial" w:hAnsi="Arial" w:cs="Arial"/>
        </w:rPr>
        <w:t>Исп-ие</w:t>
      </w:r>
      <w:proofErr w:type="spellEnd"/>
      <w:r w:rsidR="00137BE6">
        <w:rPr>
          <w:rFonts w:ascii="Arial" w:eastAsia="Arial" w:hAnsi="Arial" w:cs="Arial"/>
        </w:rPr>
        <w:t xml:space="preserve"> спонсорских   99,7 </w:t>
      </w:r>
      <w:proofErr w:type="spellStart"/>
      <w:proofErr w:type="gramStart"/>
      <w:r w:rsidR="00137BE6">
        <w:rPr>
          <w:rFonts w:ascii="Arial" w:eastAsia="Arial" w:hAnsi="Arial" w:cs="Arial"/>
        </w:rPr>
        <w:t>тыс.руб</w:t>
      </w:r>
      <w:proofErr w:type="spellEnd"/>
      <w:proofErr w:type="gramEnd"/>
    </w:p>
    <w:p w14:paraId="05241A50" w14:textId="7FCB429A" w:rsidR="00137BE6" w:rsidRDefault="00137BE6">
      <w:pPr>
        <w:jc w:val="both"/>
        <w:rPr>
          <w:rFonts w:ascii="Arial" w:eastAsia="Arial" w:hAnsi="Arial" w:cs="Arial"/>
        </w:rPr>
      </w:pPr>
      <w:r w:rsidRPr="00DD263C">
        <w:rPr>
          <w:rFonts w:ascii="Arial" w:eastAsia="Arial" w:hAnsi="Arial" w:cs="Arial"/>
        </w:rPr>
        <w:t xml:space="preserve">.         </w:t>
      </w:r>
      <w:r>
        <w:rPr>
          <w:rFonts w:ascii="Arial" w:eastAsia="Arial" w:hAnsi="Arial" w:cs="Arial"/>
        </w:rPr>
        <w:t xml:space="preserve">Использование резерва 33,49 </w:t>
      </w:r>
      <w:proofErr w:type="spellStart"/>
      <w:r>
        <w:rPr>
          <w:rFonts w:ascii="Arial" w:eastAsia="Arial" w:hAnsi="Arial" w:cs="Arial"/>
        </w:rPr>
        <w:t>тыс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руб</w:t>
      </w:r>
      <w:proofErr w:type="spellEnd"/>
      <w:r w:rsidR="00DD263C">
        <w:rPr>
          <w:rFonts w:ascii="Arial" w:eastAsia="Arial" w:hAnsi="Arial" w:cs="Arial"/>
        </w:rPr>
        <w:t>, в том числе:</w:t>
      </w:r>
    </w:p>
    <w:p w14:paraId="33C718DD" w14:textId="1A844440" w:rsidR="00DD263C" w:rsidRDefault="00DD263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Макет-схема территории 6 380 р</w:t>
      </w:r>
    </w:p>
    <w:p w14:paraId="10F6AFD6" w14:textId="73D814A9" w:rsidR="00DD263C" w:rsidRDefault="00DD263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Нужды сторожки 11 466 р</w:t>
      </w:r>
    </w:p>
    <w:p w14:paraId="7542E1A6" w14:textId="546CFF86" w:rsidR="00DD263C" w:rsidRDefault="00DD263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Ремонт оргтехники 12 136 р</w:t>
      </w:r>
    </w:p>
    <w:p w14:paraId="5EF8DDB1" w14:textId="60EE9EEC" w:rsidR="00DD263C" w:rsidRDefault="00DD263C">
      <w:pPr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Новогод</w:t>
      </w:r>
      <w:proofErr w:type="spellEnd"/>
      <w:r>
        <w:rPr>
          <w:rFonts w:ascii="Arial" w:eastAsia="Arial" w:hAnsi="Arial" w:cs="Arial"/>
        </w:rPr>
        <w:t xml:space="preserve"> украшения 2 015 р</w:t>
      </w:r>
    </w:p>
    <w:p w14:paraId="3C72408B" w14:textId="71E6C4A1" w:rsidR="00DD263C" w:rsidRDefault="00DD263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ЭЦП для ТКС с </w:t>
      </w:r>
      <w:proofErr w:type="gramStart"/>
      <w:r>
        <w:rPr>
          <w:rFonts w:ascii="Arial" w:eastAsia="Arial" w:hAnsi="Arial" w:cs="Arial"/>
        </w:rPr>
        <w:t>контр органами</w:t>
      </w:r>
      <w:proofErr w:type="gramEnd"/>
      <w:r>
        <w:rPr>
          <w:rFonts w:ascii="Arial" w:eastAsia="Arial" w:hAnsi="Arial" w:cs="Arial"/>
        </w:rPr>
        <w:t xml:space="preserve"> 1 200 р</w:t>
      </w:r>
    </w:p>
    <w:p w14:paraId="36F04057" w14:textId="4FE7BBE9" w:rsidR="00DD263C" w:rsidRPr="00137BE6" w:rsidRDefault="00DD263C">
      <w:pPr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Прочие  290</w:t>
      </w:r>
      <w:proofErr w:type="gramEnd"/>
    </w:p>
    <w:p w14:paraId="74DAB045" w14:textId="77777777" w:rsidR="00987D24" w:rsidRDefault="00987D2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Остаток на расчетном счете на 01.06.22 составляет 270 338.95 </w:t>
      </w:r>
    </w:p>
    <w:p w14:paraId="4995C38B" w14:textId="3FA1704A" w:rsidR="006D403B" w:rsidRDefault="00987D24">
      <w:pPr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Остаток  включает</w:t>
      </w:r>
      <w:proofErr w:type="gramEnd"/>
      <w:r>
        <w:rPr>
          <w:rFonts w:ascii="Arial" w:eastAsia="Arial" w:hAnsi="Arial" w:cs="Arial"/>
        </w:rPr>
        <w:t xml:space="preserve"> невыплаченную ЗП и налоги с ФОТ и поступления за электроэнергию</w:t>
      </w:r>
      <w:r w:rsidR="00B06BF8">
        <w:rPr>
          <w:rFonts w:ascii="Arial" w:eastAsia="Arial" w:hAnsi="Arial" w:cs="Arial"/>
        </w:rPr>
        <w:t>, подлежащие перечислению в МОЭ</w:t>
      </w:r>
      <w:r>
        <w:rPr>
          <w:rFonts w:ascii="Arial" w:eastAsia="Arial" w:hAnsi="Arial" w:cs="Arial"/>
        </w:rPr>
        <w:t>.</w:t>
      </w:r>
      <w:r w:rsidR="00135B74" w:rsidRPr="006D403B">
        <w:rPr>
          <w:rFonts w:ascii="Arial" w:eastAsia="Arial" w:hAnsi="Arial" w:cs="Arial"/>
        </w:rPr>
        <w:tab/>
      </w:r>
    </w:p>
    <w:p w14:paraId="117B9021" w14:textId="106ECB31" w:rsidR="006D403B" w:rsidRDefault="00987D2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На </w:t>
      </w:r>
      <w:proofErr w:type="gramStart"/>
      <w:r>
        <w:rPr>
          <w:rFonts w:ascii="Arial" w:eastAsia="Arial" w:hAnsi="Arial" w:cs="Arial"/>
        </w:rPr>
        <w:t xml:space="preserve">01.06.22 </w:t>
      </w:r>
      <w:r w:rsidR="00135B74" w:rsidRPr="006D403B">
        <w:rPr>
          <w:rFonts w:ascii="Arial" w:eastAsia="Arial" w:hAnsi="Arial" w:cs="Arial"/>
        </w:rPr>
        <w:t xml:space="preserve"> имеются</w:t>
      </w:r>
      <w:proofErr w:type="gramEnd"/>
      <w:r w:rsidR="00135B74" w:rsidRPr="006D403B">
        <w:rPr>
          <w:rFonts w:ascii="Arial" w:eastAsia="Arial" w:hAnsi="Arial" w:cs="Arial"/>
        </w:rPr>
        <w:t xml:space="preserve"> задолженности по взносам</w:t>
      </w:r>
      <w:r w:rsidR="006D403B" w:rsidRPr="006D403B">
        <w:rPr>
          <w:rFonts w:ascii="Arial" w:eastAsia="Arial" w:hAnsi="Arial" w:cs="Arial"/>
        </w:rPr>
        <w:t xml:space="preserve">: </w:t>
      </w:r>
    </w:p>
    <w:p w14:paraId="4C54F34A" w14:textId="77777777" w:rsidR="006D403B" w:rsidRPr="006D403B" w:rsidRDefault="006D403B">
      <w:pPr>
        <w:jc w:val="both"/>
        <w:rPr>
          <w:rFonts w:ascii="Arial" w:eastAsia="Arial" w:hAnsi="Arial" w:cs="Arial"/>
          <w:u w:val="single"/>
        </w:rPr>
      </w:pPr>
      <w:r w:rsidRPr="006D403B">
        <w:rPr>
          <w:rFonts w:ascii="Arial" w:eastAsia="Arial" w:hAnsi="Arial" w:cs="Arial"/>
          <w:u w:val="single"/>
        </w:rPr>
        <w:t xml:space="preserve">Членские взносы </w:t>
      </w:r>
    </w:p>
    <w:p w14:paraId="72064BA6" w14:textId="32C40679" w:rsidR="006D403B" w:rsidRDefault="00DD2A9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Цейтлин Г.Н. </w:t>
      </w:r>
      <w:r w:rsidR="006D403B">
        <w:rPr>
          <w:rFonts w:ascii="Arial" w:eastAsia="Arial" w:hAnsi="Arial" w:cs="Arial"/>
        </w:rPr>
        <w:t xml:space="preserve"> </w:t>
      </w:r>
      <w:proofErr w:type="spellStart"/>
      <w:r w:rsidR="006D403B">
        <w:rPr>
          <w:rFonts w:ascii="Arial" w:eastAsia="Arial" w:hAnsi="Arial" w:cs="Arial"/>
        </w:rPr>
        <w:t>уч</w:t>
      </w:r>
      <w:proofErr w:type="spellEnd"/>
      <w:r w:rsidR="006D403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49</w:t>
      </w:r>
      <w:r w:rsidR="006D403B">
        <w:rPr>
          <w:rFonts w:ascii="Arial" w:eastAsia="Arial" w:hAnsi="Arial" w:cs="Arial"/>
        </w:rPr>
        <w:t xml:space="preserve">     1</w:t>
      </w:r>
      <w:r>
        <w:rPr>
          <w:rFonts w:ascii="Arial" w:eastAsia="Arial" w:hAnsi="Arial" w:cs="Arial"/>
        </w:rPr>
        <w:t>3</w:t>
      </w:r>
      <w:r w:rsidR="006D403B">
        <w:rPr>
          <w:rFonts w:ascii="Arial" w:eastAsia="Arial" w:hAnsi="Arial" w:cs="Arial"/>
        </w:rPr>
        <w:t xml:space="preserve"> 500 </w:t>
      </w:r>
      <w:proofErr w:type="spellStart"/>
      <w:r w:rsidR="006D403B">
        <w:rPr>
          <w:rFonts w:ascii="Arial" w:eastAsia="Arial" w:hAnsi="Arial" w:cs="Arial"/>
        </w:rPr>
        <w:t>руб</w:t>
      </w:r>
      <w:proofErr w:type="spellEnd"/>
    </w:p>
    <w:p w14:paraId="7691237A" w14:textId="27F6E8FA" w:rsidR="006D403B" w:rsidRDefault="006D403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Колобаев Д.А. уч. 71    </w:t>
      </w:r>
      <w:r w:rsidR="00DD2A90">
        <w:rPr>
          <w:rFonts w:ascii="Arial" w:eastAsia="Arial" w:hAnsi="Arial" w:cs="Arial"/>
        </w:rPr>
        <w:t>10</w:t>
      </w:r>
      <w:r>
        <w:rPr>
          <w:rFonts w:ascii="Arial" w:eastAsia="Arial" w:hAnsi="Arial" w:cs="Arial"/>
        </w:rPr>
        <w:t> </w:t>
      </w:r>
      <w:r w:rsidR="00DD2A90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 xml:space="preserve">00 </w:t>
      </w:r>
      <w:proofErr w:type="spellStart"/>
      <w:r>
        <w:rPr>
          <w:rFonts w:ascii="Arial" w:eastAsia="Arial" w:hAnsi="Arial" w:cs="Arial"/>
        </w:rPr>
        <w:t>руб</w:t>
      </w:r>
      <w:proofErr w:type="spellEnd"/>
    </w:p>
    <w:p w14:paraId="7AC1CF3B" w14:textId="46DEA96C" w:rsidR="006D403B" w:rsidRPr="006D403B" w:rsidRDefault="006D403B">
      <w:pPr>
        <w:jc w:val="both"/>
        <w:rPr>
          <w:rFonts w:ascii="Arial" w:eastAsia="Arial" w:hAnsi="Arial" w:cs="Arial"/>
        </w:rPr>
      </w:pPr>
    </w:p>
    <w:p w14:paraId="7837F31B" w14:textId="260B00F2" w:rsidR="00740B23" w:rsidRDefault="00135B74">
      <w:pPr>
        <w:jc w:val="both"/>
        <w:rPr>
          <w:rFonts w:ascii="Arial" w:eastAsia="Arial" w:hAnsi="Arial" w:cs="Arial"/>
          <w:shd w:val="clear" w:color="auto" w:fill="FFFF00"/>
        </w:rPr>
      </w:pPr>
      <w:r w:rsidRPr="006D403B">
        <w:rPr>
          <w:rFonts w:ascii="Arial" w:eastAsia="Arial" w:hAnsi="Arial" w:cs="Arial"/>
        </w:rPr>
        <w:t xml:space="preserve">Правлением на постоянной </w:t>
      </w:r>
      <w:proofErr w:type="gramStart"/>
      <w:r w:rsidRPr="006D403B">
        <w:rPr>
          <w:rFonts w:ascii="Arial" w:eastAsia="Arial" w:hAnsi="Arial" w:cs="Arial"/>
        </w:rPr>
        <w:t>основе  ведется</w:t>
      </w:r>
      <w:proofErr w:type="gramEnd"/>
      <w:r w:rsidRPr="006D403B">
        <w:rPr>
          <w:rFonts w:ascii="Arial" w:eastAsia="Arial" w:hAnsi="Arial" w:cs="Arial"/>
        </w:rPr>
        <w:t xml:space="preserve"> работа с указанными лицами</w:t>
      </w:r>
      <w:r w:rsidR="009C0D5D">
        <w:rPr>
          <w:rFonts w:ascii="Arial" w:eastAsia="Arial" w:hAnsi="Arial" w:cs="Arial"/>
        </w:rPr>
        <w:t>.</w:t>
      </w:r>
      <w:r w:rsidRPr="006D403B">
        <w:rPr>
          <w:rFonts w:ascii="Arial" w:eastAsia="Arial" w:hAnsi="Arial" w:cs="Arial"/>
        </w:rPr>
        <w:t xml:space="preserve"> </w:t>
      </w:r>
    </w:p>
    <w:p w14:paraId="15764993" w14:textId="77777777"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Ревизионная комиссия подтверждает:</w:t>
      </w:r>
    </w:p>
    <w:p w14:paraId="429CB2E0" w14:textId="77777777"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  <w:t xml:space="preserve">Фактов нарушений, установленных правовыми актами Российской Федерации, порядка ведения бухгалтерского учета и представления финансовой отчетности, а </w:t>
      </w:r>
      <w:proofErr w:type="gramStart"/>
      <w:r>
        <w:rPr>
          <w:rFonts w:ascii="Arial" w:eastAsia="Arial" w:hAnsi="Arial" w:cs="Arial"/>
        </w:rPr>
        <w:t>так же</w:t>
      </w:r>
      <w:proofErr w:type="gramEnd"/>
      <w:r>
        <w:rPr>
          <w:rFonts w:ascii="Arial" w:eastAsia="Arial" w:hAnsi="Arial" w:cs="Arial"/>
        </w:rPr>
        <w:t xml:space="preserve"> правовых актов Российской Федерации при осуществлении финансово-хозяйственной </w:t>
      </w:r>
      <w:r>
        <w:rPr>
          <w:rFonts w:ascii="Arial" w:eastAsia="Arial" w:hAnsi="Arial" w:cs="Arial"/>
        </w:rPr>
        <w:lastRenderedPageBreak/>
        <w:t>деятельности, которые могли бы существенно повлиять на финансовые результаты Товарищества, не выявлено;</w:t>
      </w:r>
    </w:p>
    <w:p w14:paraId="2B5698DC" w14:textId="7FBE117B"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>•</w:t>
      </w:r>
      <w:r>
        <w:rPr>
          <w:rFonts w:ascii="Arial" w:eastAsia="Arial" w:hAnsi="Arial" w:cs="Arial"/>
        </w:rPr>
        <w:tab/>
        <w:t>Информация, содержащаяся в Отчете об исполнении бюджета Товарищества, достоверна</w:t>
      </w:r>
    </w:p>
    <w:p w14:paraId="62873B65" w14:textId="78FE8FCB" w:rsidR="008B438A" w:rsidRDefault="008B438A">
      <w:pPr>
        <w:jc w:val="both"/>
        <w:rPr>
          <w:rFonts w:ascii="Arial" w:eastAsia="Arial" w:hAnsi="Arial" w:cs="Arial"/>
        </w:rPr>
      </w:pPr>
    </w:p>
    <w:p w14:paraId="58DF537C" w14:textId="01E28FE3" w:rsidR="008B438A" w:rsidRDefault="008B438A">
      <w:pPr>
        <w:jc w:val="both"/>
        <w:rPr>
          <w:rFonts w:ascii="Arial" w:eastAsia="Arial" w:hAnsi="Arial" w:cs="Arial"/>
          <w:b/>
          <w:bCs/>
        </w:rPr>
      </w:pPr>
      <w:r w:rsidRPr="008B438A">
        <w:rPr>
          <w:rFonts w:ascii="Arial" w:eastAsia="Arial" w:hAnsi="Arial" w:cs="Arial"/>
          <w:b/>
          <w:bCs/>
        </w:rPr>
        <w:t xml:space="preserve">ОТЧЕТ </w:t>
      </w:r>
      <w:r>
        <w:rPr>
          <w:rFonts w:ascii="Arial" w:eastAsia="Arial" w:hAnsi="Arial" w:cs="Arial"/>
          <w:b/>
          <w:bCs/>
        </w:rPr>
        <w:t xml:space="preserve">председателя </w:t>
      </w:r>
      <w:r w:rsidRPr="008B438A">
        <w:rPr>
          <w:rFonts w:ascii="Arial" w:eastAsia="Arial" w:hAnsi="Arial" w:cs="Arial"/>
          <w:b/>
          <w:bCs/>
        </w:rPr>
        <w:t>РЕВИЗИОННОЙ КОМИССИИ ПО ПРОЧЕЙ ДЕЯТЕЛЬНОСТИ В РАМКАХ КОМПЕТЕНЦИЙ И ПОЛНОМОЧИЙ</w:t>
      </w:r>
    </w:p>
    <w:p w14:paraId="19FE2FEE" w14:textId="18EA4A9B" w:rsidR="000B3CD6" w:rsidRDefault="000B3CD6" w:rsidP="008B438A">
      <w:pPr>
        <w:pStyle w:val="a3"/>
        <w:numPr>
          <w:ilvl w:val="0"/>
          <w:numId w:val="3"/>
        </w:numPr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Урегулированы претензии контролирующих органов по вопросам налоговых правонарушений – непредставлени</w:t>
      </w:r>
      <w:r w:rsidR="00F872EA">
        <w:rPr>
          <w:rFonts w:ascii="Arial" w:eastAsia="Arial" w:hAnsi="Arial" w:cs="Arial"/>
          <w:b/>
          <w:bCs/>
        </w:rPr>
        <w:t>е</w:t>
      </w:r>
      <w:r>
        <w:rPr>
          <w:rFonts w:ascii="Arial" w:eastAsia="Arial" w:hAnsi="Arial" w:cs="Arial"/>
          <w:b/>
          <w:bCs/>
        </w:rPr>
        <w:t xml:space="preserve"> отчетности организации по состоянию на 31.12.2016 г</w:t>
      </w:r>
      <w:r w:rsidR="00BD71FB">
        <w:rPr>
          <w:rFonts w:ascii="Arial" w:eastAsia="Arial" w:hAnsi="Arial" w:cs="Arial"/>
          <w:b/>
          <w:bCs/>
        </w:rPr>
        <w:t>.</w:t>
      </w:r>
    </w:p>
    <w:p w14:paraId="610A7A27" w14:textId="3507870C" w:rsidR="000B3CD6" w:rsidRDefault="000B3CD6" w:rsidP="008B438A">
      <w:pPr>
        <w:pStyle w:val="a3"/>
        <w:numPr>
          <w:ilvl w:val="0"/>
          <w:numId w:val="3"/>
        </w:numPr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Урегулирован вопрос с РПН по перечислению </w:t>
      </w:r>
      <w:r w:rsidR="00BD71FB">
        <w:rPr>
          <w:rFonts w:ascii="Arial" w:eastAsia="Arial" w:hAnsi="Arial" w:cs="Arial"/>
          <w:b/>
          <w:bCs/>
        </w:rPr>
        <w:t>платы за негативное воздействие на окружающую среду.</w:t>
      </w:r>
    </w:p>
    <w:p w14:paraId="113A1D07" w14:textId="6E144093" w:rsidR="008B438A" w:rsidRDefault="008B438A" w:rsidP="008B438A">
      <w:pPr>
        <w:pStyle w:val="a3"/>
        <w:numPr>
          <w:ilvl w:val="0"/>
          <w:numId w:val="3"/>
        </w:numPr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Организована ТКС со всеми контролирующими органами (ИФНС, ФСС, ПФ, Росстат, РПН)</w:t>
      </w:r>
    </w:p>
    <w:p w14:paraId="1C59FD0C" w14:textId="42F8490E" w:rsidR="000B3CD6" w:rsidRDefault="000B3CD6" w:rsidP="008B438A">
      <w:pPr>
        <w:pStyle w:val="a3"/>
        <w:numPr>
          <w:ilvl w:val="0"/>
          <w:numId w:val="3"/>
        </w:numPr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Про</w:t>
      </w:r>
      <w:r w:rsidR="00BD71FB">
        <w:rPr>
          <w:rFonts w:ascii="Arial" w:eastAsia="Arial" w:hAnsi="Arial" w:cs="Arial"/>
          <w:b/>
          <w:bCs/>
        </w:rPr>
        <w:t>йдены</w:t>
      </w:r>
      <w:r>
        <w:rPr>
          <w:rFonts w:ascii="Arial" w:eastAsia="Arial" w:hAnsi="Arial" w:cs="Arial"/>
          <w:b/>
          <w:bCs/>
        </w:rPr>
        <w:t xml:space="preserve"> камеральные проверки по НДС, </w:t>
      </w:r>
      <w:proofErr w:type="gramStart"/>
      <w:r>
        <w:rPr>
          <w:rFonts w:ascii="Arial" w:eastAsia="Arial" w:hAnsi="Arial" w:cs="Arial"/>
          <w:b/>
          <w:bCs/>
        </w:rPr>
        <w:t>УСН,  НДФЛ</w:t>
      </w:r>
      <w:proofErr w:type="gramEnd"/>
    </w:p>
    <w:p w14:paraId="19567D75" w14:textId="769F2624" w:rsidR="008B438A" w:rsidRDefault="008B438A" w:rsidP="008B438A">
      <w:pPr>
        <w:pStyle w:val="a3"/>
        <w:jc w:val="both"/>
        <w:rPr>
          <w:rFonts w:ascii="Arial" w:eastAsia="Arial" w:hAnsi="Arial" w:cs="Arial"/>
          <w:b/>
          <w:bCs/>
        </w:rPr>
      </w:pPr>
    </w:p>
    <w:p w14:paraId="02636277" w14:textId="4B54F57F" w:rsidR="008B438A" w:rsidRDefault="008B438A" w:rsidP="008B438A">
      <w:pPr>
        <w:pStyle w:val="a3"/>
        <w:numPr>
          <w:ilvl w:val="0"/>
          <w:numId w:val="3"/>
        </w:numPr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Разработана</w:t>
      </w:r>
      <w:r w:rsidR="00F872EA">
        <w:rPr>
          <w:rFonts w:ascii="Arial" w:eastAsia="Arial" w:hAnsi="Arial" w:cs="Arial"/>
          <w:b/>
          <w:bCs/>
        </w:rPr>
        <w:t xml:space="preserve"> и реализована</w:t>
      </w:r>
      <w:r>
        <w:rPr>
          <w:rFonts w:ascii="Arial" w:eastAsia="Arial" w:hAnsi="Arial" w:cs="Arial"/>
          <w:b/>
          <w:bCs/>
        </w:rPr>
        <w:t xml:space="preserve"> методология ведения бух и налог учета СНТ «Энтузиаст»</w:t>
      </w:r>
    </w:p>
    <w:p w14:paraId="2160A068" w14:textId="77777777" w:rsidR="008B438A" w:rsidRPr="008B438A" w:rsidRDefault="008B438A" w:rsidP="008B438A">
      <w:pPr>
        <w:pStyle w:val="a3"/>
        <w:rPr>
          <w:rFonts w:ascii="Arial" w:eastAsia="Arial" w:hAnsi="Arial" w:cs="Arial"/>
          <w:b/>
          <w:bCs/>
        </w:rPr>
      </w:pPr>
    </w:p>
    <w:p w14:paraId="28961998" w14:textId="6C03A8F3" w:rsidR="008B438A" w:rsidRDefault="008B438A" w:rsidP="008B438A">
      <w:pPr>
        <w:pStyle w:val="a3"/>
        <w:numPr>
          <w:ilvl w:val="0"/>
          <w:numId w:val="3"/>
        </w:numPr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Сформирована</w:t>
      </w:r>
      <w:r w:rsidR="00F872EA"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</w:rPr>
        <w:t xml:space="preserve"> в формате </w:t>
      </w:r>
      <w:r w:rsidR="00BD71FB">
        <w:rPr>
          <w:rFonts w:ascii="Arial" w:eastAsia="Arial" w:hAnsi="Arial" w:cs="Arial"/>
          <w:b/>
          <w:bCs/>
        </w:rPr>
        <w:t>«</w:t>
      </w:r>
      <w:r>
        <w:rPr>
          <w:rFonts w:ascii="Arial" w:eastAsia="Arial" w:hAnsi="Arial" w:cs="Arial"/>
          <w:b/>
          <w:bCs/>
        </w:rPr>
        <w:t>1С Предприятие</w:t>
      </w:r>
      <w:r w:rsidR="00BD71FB">
        <w:rPr>
          <w:rFonts w:ascii="Arial" w:eastAsia="Arial" w:hAnsi="Arial" w:cs="Arial"/>
          <w:b/>
          <w:bCs/>
        </w:rPr>
        <w:t>»</w:t>
      </w:r>
      <w:r w:rsidR="00F872EA"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</w:rPr>
        <w:t xml:space="preserve"> и подготовлена к передаче на </w:t>
      </w:r>
      <w:r w:rsidR="00CA0783">
        <w:rPr>
          <w:rFonts w:ascii="Arial" w:eastAsia="Arial" w:hAnsi="Arial" w:cs="Arial"/>
          <w:b/>
          <w:bCs/>
        </w:rPr>
        <w:t>аутсорсинг</w:t>
      </w:r>
      <w:r>
        <w:rPr>
          <w:rFonts w:ascii="Arial" w:eastAsia="Arial" w:hAnsi="Arial" w:cs="Arial"/>
          <w:b/>
          <w:bCs/>
        </w:rPr>
        <w:t xml:space="preserve"> ЭЦ база данных СНТ</w:t>
      </w:r>
    </w:p>
    <w:p w14:paraId="50DAB13C" w14:textId="77777777" w:rsidR="008B438A" w:rsidRPr="008B438A" w:rsidRDefault="008B438A" w:rsidP="008B438A">
      <w:pPr>
        <w:pStyle w:val="a3"/>
        <w:rPr>
          <w:rFonts w:ascii="Arial" w:eastAsia="Arial" w:hAnsi="Arial" w:cs="Arial"/>
          <w:b/>
          <w:bCs/>
        </w:rPr>
      </w:pPr>
    </w:p>
    <w:p w14:paraId="491BF6DF" w14:textId="2AA496A5" w:rsidR="008B438A" w:rsidRDefault="008B438A" w:rsidP="008B438A">
      <w:pPr>
        <w:pStyle w:val="a3"/>
        <w:numPr>
          <w:ilvl w:val="0"/>
          <w:numId w:val="3"/>
        </w:numPr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По просьбе Председателя, сформировано ТЗ для ведения бух учета </w:t>
      </w:r>
      <w:r w:rsidR="00CA0783">
        <w:rPr>
          <w:rFonts w:ascii="Arial" w:eastAsia="Arial" w:hAnsi="Arial" w:cs="Arial"/>
          <w:b/>
          <w:bCs/>
        </w:rPr>
        <w:t>аутсорсинговой</w:t>
      </w:r>
      <w:r>
        <w:rPr>
          <w:rFonts w:ascii="Arial" w:eastAsia="Arial" w:hAnsi="Arial" w:cs="Arial"/>
          <w:b/>
          <w:bCs/>
        </w:rPr>
        <w:t xml:space="preserve"> компанией</w:t>
      </w:r>
    </w:p>
    <w:p w14:paraId="6FEAC5F1" w14:textId="77777777" w:rsidR="008B438A" w:rsidRPr="008B438A" w:rsidRDefault="008B438A" w:rsidP="008B438A">
      <w:pPr>
        <w:pStyle w:val="a3"/>
        <w:rPr>
          <w:rFonts w:ascii="Arial" w:eastAsia="Arial" w:hAnsi="Arial" w:cs="Arial"/>
          <w:b/>
          <w:bCs/>
        </w:rPr>
      </w:pPr>
    </w:p>
    <w:p w14:paraId="56BB70FF" w14:textId="64AF2BBA" w:rsidR="008B438A" w:rsidRDefault="008B438A" w:rsidP="008B438A">
      <w:pPr>
        <w:pStyle w:val="a3"/>
        <w:numPr>
          <w:ilvl w:val="0"/>
          <w:numId w:val="3"/>
        </w:numPr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Проведены консультации Правления по оформлению получения и использования спонсорских средств</w:t>
      </w:r>
    </w:p>
    <w:p w14:paraId="7D9F1808" w14:textId="77777777" w:rsidR="008B438A" w:rsidRPr="008B438A" w:rsidRDefault="008B438A" w:rsidP="008B438A">
      <w:pPr>
        <w:pStyle w:val="a3"/>
        <w:rPr>
          <w:rFonts w:ascii="Arial" w:eastAsia="Arial" w:hAnsi="Arial" w:cs="Arial"/>
          <w:b/>
          <w:bCs/>
        </w:rPr>
      </w:pPr>
    </w:p>
    <w:p w14:paraId="2F2D72EF" w14:textId="77777777" w:rsidR="008B438A" w:rsidRPr="008B438A" w:rsidRDefault="008B438A" w:rsidP="000B3CD6">
      <w:pPr>
        <w:pStyle w:val="a3"/>
        <w:jc w:val="both"/>
        <w:rPr>
          <w:rFonts w:ascii="Arial" w:eastAsia="Arial" w:hAnsi="Arial" w:cs="Arial"/>
          <w:b/>
          <w:bCs/>
        </w:rPr>
      </w:pPr>
    </w:p>
    <w:p w14:paraId="3432EBF1" w14:textId="77777777"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209242FC" w14:textId="77777777" w:rsidR="00740B23" w:rsidRDefault="00135B74">
      <w:pPr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Председатель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sz w:val="24"/>
        </w:rPr>
        <w:t xml:space="preserve">ревизионной комиссии                                         </w:t>
      </w:r>
      <w:proofErr w:type="spellStart"/>
      <w:r>
        <w:rPr>
          <w:rFonts w:ascii="Calibri" w:eastAsia="Calibri" w:hAnsi="Calibri" w:cs="Calibri"/>
          <w:b/>
          <w:sz w:val="24"/>
        </w:rPr>
        <w:t>Сенишина</w:t>
      </w:r>
      <w:proofErr w:type="spellEnd"/>
      <w:r>
        <w:rPr>
          <w:rFonts w:ascii="Calibri" w:eastAsia="Calibri" w:hAnsi="Calibri" w:cs="Calibri"/>
          <w:b/>
          <w:sz w:val="24"/>
        </w:rPr>
        <w:t xml:space="preserve"> Г.В</w:t>
      </w:r>
    </w:p>
    <w:p w14:paraId="26208D7F" w14:textId="77777777" w:rsidR="00740B23" w:rsidRDefault="00135B74">
      <w:pPr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Член ревизионной комиссии                                                        </w:t>
      </w:r>
      <w:proofErr w:type="spellStart"/>
      <w:r>
        <w:rPr>
          <w:rFonts w:ascii="Calibri" w:eastAsia="Calibri" w:hAnsi="Calibri" w:cs="Calibri"/>
          <w:b/>
          <w:sz w:val="24"/>
        </w:rPr>
        <w:t>Рыдзевский</w:t>
      </w:r>
      <w:proofErr w:type="spellEnd"/>
      <w:r>
        <w:rPr>
          <w:rFonts w:ascii="Calibri" w:eastAsia="Calibri" w:hAnsi="Calibri" w:cs="Calibri"/>
          <w:b/>
          <w:sz w:val="24"/>
        </w:rPr>
        <w:t xml:space="preserve"> А. </w:t>
      </w:r>
    </w:p>
    <w:p w14:paraId="49E113B5" w14:textId="77777777"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Calibri" w:eastAsia="Calibri" w:hAnsi="Calibri" w:cs="Calibri"/>
          <w:b/>
          <w:sz w:val="24"/>
        </w:rPr>
        <w:t>Член ревизионной комиссии                                                          Лаптева Н.Э</w:t>
      </w:r>
      <w:r>
        <w:rPr>
          <w:rFonts w:ascii="Arial" w:eastAsia="Arial" w:hAnsi="Arial" w:cs="Arial"/>
        </w:rPr>
        <w:t>.</w:t>
      </w:r>
    </w:p>
    <w:p w14:paraId="5ABDE709" w14:textId="77777777" w:rsidR="00740B23" w:rsidRDefault="00740B23">
      <w:pPr>
        <w:jc w:val="both"/>
        <w:rPr>
          <w:rFonts w:ascii="Calibri" w:eastAsia="Calibri" w:hAnsi="Calibri" w:cs="Calibri"/>
          <w:b/>
          <w:sz w:val="24"/>
        </w:rPr>
      </w:pPr>
    </w:p>
    <w:sectPr w:rsidR="00740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74259"/>
    <w:multiLevelType w:val="hybridMultilevel"/>
    <w:tmpl w:val="452E5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E2395"/>
    <w:multiLevelType w:val="multilevel"/>
    <w:tmpl w:val="3D0E90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970194F"/>
    <w:multiLevelType w:val="hybridMultilevel"/>
    <w:tmpl w:val="4AFC1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437568">
    <w:abstractNumId w:val="1"/>
  </w:num>
  <w:num w:numId="2" w16cid:durableId="1202593845">
    <w:abstractNumId w:val="0"/>
  </w:num>
  <w:num w:numId="3" w16cid:durableId="12114585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B23"/>
    <w:rsid w:val="000B3CD6"/>
    <w:rsid w:val="000E4141"/>
    <w:rsid w:val="00135B74"/>
    <w:rsid w:val="00136B37"/>
    <w:rsid w:val="00137BE6"/>
    <w:rsid w:val="001601A0"/>
    <w:rsid w:val="00370AFA"/>
    <w:rsid w:val="00417CD2"/>
    <w:rsid w:val="0048071C"/>
    <w:rsid w:val="00484792"/>
    <w:rsid w:val="00650551"/>
    <w:rsid w:val="006D403B"/>
    <w:rsid w:val="00740B23"/>
    <w:rsid w:val="00836AD6"/>
    <w:rsid w:val="008B438A"/>
    <w:rsid w:val="00926AA4"/>
    <w:rsid w:val="00981C3B"/>
    <w:rsid w:val="00987D24"/>
    <w:rsid w:val="009C0D5D"/>
    <w:rsid w:val="00A4088F"/>
    <w:rsid w:val="00AE3802"/>
    <w:rsid w:val="00B06BF8"/>
    <w:rsid w:val="00BD71FB"/>
    <w:rsid w:val="00C010FA"/>
    <w:rsid w:val="00CA0783"/>
    <w:rsid w:val="00DB1AE3"/>
    <w:rsid w:val="00DD263C"/>
    <w:rsid w:val="00DD2A90"/>
    <w:rsid w:val="00E73080"/>
    <w:rsid w:val="00F8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9AED0"/>
  <w15:docId w15:val="{3650B724-3D74-44A0-8672-128DF0A8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</cp:lastModifiedBy>
  <cp:revision>2</cp:revision>
  <dcterms:created xsi:type="dcterms:W3CDTF">2022-06-07T17:23:00Z</dcterms:created>
  <dcterms:modified xsi:type="dcterms:W3CDTF">2022-06-07T17:23:00Z</dcterms:modified>
</cp:coreProperties>
</file>