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Autospacing="1" w:after="0"/>
        <w:ind w:left="-709" w:hanging="0"/>
        <w:jc w:val="center"/>
        <w:rPr>
          <w:b/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ОТЧЁТ </w:t>
      </w:r>
    </w:p>
    <w:p>
      <w:pPr>
        <w:pStyle w:val="NoSpacing"/>
        <w:ind w:left="-709" w:hanging="0"/>
        <w:jc w:val="center"/>
        <w:rPr>
          <w:b/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о работе Правления СНТ «Энтузиаст»</w:t>
      </w:r>
    </w:p>
    <w:p>
      <w:pPr>
        <w:pStyle w:val="NoSpacing"/>
        <w:ind w:left="-709" w:hanging="0"/>
        <w:jc w:val="center"/>
        <w:rPr>
          <w:b/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за </w:t>
      </w:r>
      <w:r>
        <w:rPr>
          <w:b/>
          <w:bCs/>
          <w:color w:val="FF0000"/>
          <w:sz w:val="44"/>
          <w:szCs w:val="44"/>
          <w:u w:val="single"/>
        </w:rPr>
        <w:t>февраль</w:t>
      </w:r>
      <w:r>
        <w:rPr>
          <w:b/>
          <w:bCs/>
          <w:color w:val="FF0000"/>
          <w:sz w:val="44"/>
          <w:szCs w:val="44"/>
        </w:rPr>
        <w:t xml:space="preserve"> 2021 года.</w:t>
      </w:r>
    </w:p>
    <w:p>
      <w:pPr>
        <w:pStyle w:val="NoSpacing"/>
        <w:ind w:left="-567" w:hanging="0"/>
        <w:jc w:val="center"/>
        <w:rPr>
          <w:b/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</w:r>
    </w:p>
    <w:p>
      <w:pPr>
        <w:pStyle w:val="NoSpacing"/>
        <w:tabs>
          <w:tab w:val="clear" w:pos="708"/>
          <w:tab w:val="left" w:pos="567" w:leader="none"/>
        </w:tabs>
        <w:ind w:left="-567" w:hang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1.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Трижды</w:t>
      </w:r>
      <w:r>
        <w:rPr>
          <w:sz w:val="32"/>
          <w:szCs w:val="32"/>
        </w:rPr>
        <w:t xml:space="preserve"> произведена механизированная очистка от снега дорог СНТ «Энтузиаст». Суммарная стоимость уборок составила </w:t>
      </w:r>
      <w:r>
        <w:rPr>
          <w:sz w:val="32"/>
          <w:szCs w:val="32"/>
        </w:rPr>
        <w:t>24</w:t>
      </w:r>
      <w:r>
        <w:rPr>
          <w:sz w:val="32"/>
          <w:szCs w:val="32"/>
        </w:rPr>
        <w:t> 000 (</w:t>
      </w:r>
      <w:r>
        <w:rPr>
          <w:sz w:val="32"/>
          <w:szCs w:val="32"/>
        </w:rPr>
        <w:t>двадцать четыре</w:t>
      </w:r>
      <w:r>
        <w:rPr>
          <w:sz w:val="32"/>
          <w:szCs w:val="32"/>
        </w:rPr>
        <w:t xml:space="preserve"> тысяч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) руб. с оплатой по безналичному расчёту. </w:t>
      </w:r>
    </w:p>
    <w:p>
      <w:pPr>
        <w:pStyle w:val="NoSpacing"/>
        <w:tabs>
          <w:tab w:val="clear" w:pos="708"/>
          <w:tab w:val="left" w:pos="3828" w:leader="none"/>
        </w:tabs>
        <w:ind w:left="-567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ind w:left="-567" w:firstLine="1134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К вопросу восстановления освещения подъездной дороги от Можайского шоссе до ворот СНТ «Энтузиаст». </w:t>
      </w:r>
    </w:p>
    <w:p>
      <w:pPr>
        <w:pStyle w:val="NoSpacing"/>
        <w:ind w:left="-567" w:firstLine="1134"/>
        <w:jc w:val="both"/>
        <w:rPr>
          <w:sz w:val="32"/>
          <w:szCs w:val="32"/>
        </w:rPr>
      </w:pPr>
      <w:r>
        <w:rPr>
          <w:sz w:val="32"/>
          <w:szCs w:val="32"/>
        </w:rPr>
        <w:t>На обращение в администрацию Губернатора Московской области получен официальный ответ за подписью Начальника Управления Благоустройства администрации Одинцовского городского округа. В нём рекомендовано согласовать с АО «Мособлэнерго» подключение дополнительной электрической линии к трансформаторной подстанции (ТП), обслуживающей СНТ «Энтузиаст».  В случае положительного решения, Администрация Одинцовского городского округа готова выполнить строительно-монтажные работы по восстановлению освещения.</w:t>
      </w:r>
    </w:p>
    <w:p>
      <w:pPr>
        <w:pStyle w:val="NoSpacing"/>
        <w:tabs>
          <w:tab w:val="clear" w:pos="708"/>
          <w:tab w:val="left" w:pos="567" w:leader="none"/>
        </w:tabs>
        <w:ind w:left="-567" w:firstLine="1134"/>
        <w:jc w:val="both"/>
        <w:rPr>
          <w:sz w:val="32"/>
          <w:szCs w:val="32"/>
        </w:rPr>
      </w:pPr>
      <w:r>
        <w:rPr>
          <w:sz w:val="32"/>
          <w:szCs w:val="32"/>
        </w:rPr>
        <w:tab/>
        <w:t>В связи с вышеизложенным, Начальнику Одинцовского ПО Одинцовского филиала АО «Мособлэнерго» направлено официальное заявление с предложением согласовать подключение дополнительного наружного освещения к имеющейся ТП.</w:t>
      </w:r>
    </w:p>
    <w:p>
      <w:pPr>
        <w:pStyle w:val="NoSpacing"/>
        <w:tabs>
          <w:tab w:val="clear" w:pos="708"/>
          <w:tab w:val="left" w:pos="3828" w:leader="none"/>
        </w:tabs>
        <w:ind w:left="-567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ind w:left="-567" w:firstLine="1134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sz w:val="32"/>
          <w:szCs w:val="32"/>
        </w:rPr>
        <w:t xml:space="preserve">Продолжена работа с членами СНТ, не заплатившими членские взносы за 2020 – 2021 гг. К настоящему времени число неплательщиков сократилось до </w:t>
      </w:r>
      <w:r>
        <w:rPr>
          <w:sz w:val="32"/>
          <w:szCs w:val="32"/>
        </w:rPr>
        <w:t xml:space="preserve">5 </w:t>
      </w:r>
      <w:r>
        <w:rPr>
          <w:sz w:val="32"/>
          <w:szCs w:val="32"/>
        </w:rPr>
        <w:t xml:space="preserve">человек. </w:t>
      </w:r>
      <w:r>
        <w:rPr>
          <w:sz w:val="32"/>
          <w:szCs w:val="32"/>
        </w:rPr>
        <w:t>Это владельцы участков 27, 50, 63, 71,104. Суммарная задолженность составляет 67000 руб.</w:t>
      </w:r>
    </w:p>
    <w:p>
      <w:pPr>
        <w:pStyle w:val="NoSpacing"/>
        <w:ind w:left="-567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то же время, 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членов Товарищества не внесли целевые взносы, идущие на оплату освещения территории СНТ. </w:t>
      </w:r>
    </w:p>
    <w:p>
      <w:pPr>
        <w:pStyle w:val="NoSpacing"/>
        <w:ind w:left="-567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01.03.2021 г. суммарная задолженность по целевым взносам составляет </w:t>
      </w:r>
      <w:r>
        <w:rPr>
          <w:sz w:val="32"/>
          <w:szCs w:val="32"/>
        </w:rPr>
        <w:t>16000</w:t>
      </w:r>
      <w:r>
        <w:rPr>
          <w:sz w:val="32"/>
          <w:szCs w:val="32"/>
        </w:rPr>
        <w:t xml:space="preserve"> руб.    </w:t>
      </w:r>
    </w:p>
    <w:p>
      <w:pPr>
        <w:pStyle w:val="NoSpacing"/>
        <w:ind w:left="-567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ind w:left="-567" w:hanging="0"/>
        <w:jc w:val="right"/>
        <w:rPr>
          <w:sz w:val="32"/>
          <w:szCs w:val="32"/>
        </w:rPr>
      </w:pPr>
      <w:r>
        <w:rPr>
          <w:sz w:val="32"/>
          <w:szCs w:val="32"/>
        </w:rPr>
        <w:t>Председатель СНТ «Энтузиаст»     Осташко И.А.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57787410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bb63c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bb63c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15f2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bb63c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bb63c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LibreOffice/7.1.0.3$Windows_X86_64 LibreOffice_project/f6099ecf3d29644b5008cc8f48f42f4a40986e4c</Application>
  <AppVersion>15.0000</AppVersion>
  <Pages>1</Pages>
  <Words>194</Words>
  <Characters>1351</Characters>
  <CharactersWithSpaces>1549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2021-02-27T09:26:00Z</dcterms:created>
  <dc:creator>Admin</dc:creator>
  <dc:description/>
  <dc:language>ru-RU</dc:language>
  <cp:lastModifiedBy/>
  <cp:lastPrinted>2021-03-01T10:57:52Z</cp:lastPrinted>
  <dcterms:modified xsi:type="dcterms:W3CDTF">2021-03-01T10:58:03Z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